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A6EE2" w14:textId="6568173D" w:rsidR="00F22A2E" w:rsidRPr="00CE69E2" w:rsidRDefault="00215662" w:rsidP="00F22A2E">
      <w:pPr>
        <w:spacing w:after="0" w:line="240" w:lineRule="auto"/>
        <w:ind w:left="-567"/>
        <w:rPr>
          <w:rFonts w:ascii="DIF" w:hAnsi="DIF"/>
          <w:b/>
          <w:bCs/>
          <w:sz w:val="32"/>
          <w:szCs w:val="32"/>
        </w:rPr>
      </w:pPr>
      <w:bookmarkStart w:id="0" w:name="_Hlk50370225"/>
      <w:r w:rsidRPr="00A137BE">
        <w:rPr>
          <w:rFonts w:ascii="DIF" w:hAnsi="DIF"/>
          <w:b/>
          <w:bCs/>
          <w:noProof/>
          <w:sz w:val="28"/>
          <w:szCs w:val="28"/>
        </w:rPr>
        <w:drawing>
          <wp:anchor distT="0" distB="0" distL="114300" distR="114300" simplePos="0" relativeHeight="251658240" behindDoc="0" locked="0" layoutInCell="1" allowOverlap="1" wp14:anchorId="71F8DE0E" wp14:editId="1441EC14">
            <wp:simplePos x="0" y="0"/>
            <wp:positionH relativeFrom="column">
              <wp:posOffset>8789035</wp:posOffset>
            </wp:positionH>
            <wp:positionV relativeFrom="paragraph">
              <wp:posOffset>-564515</wp:posOffset>
            </wp:positionV>
            <wp:extent cx="733021" cy="1496561"/>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021" cy="14965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594F" w:rsidRPr="00CE69E2">
        <w:rPr>
          <w:rFonts w:ascii="DIF" w:hAnsi="DIF"/>
          <w:b/>
          <w:bCs/>
          <w:sz w:val="28"/>
          <w:szCs w:val="28"/>
        </w:rPr>
        <w:t>Strategiaftale</w:t>
      </w:r>
      <w:r w:rsidR="005F62E3" w:rsidRPr="00CE69E2">
        <w:rPr>
          <w:rFonts w:ascii="DIF" w:hAnsi="DIF"/>
          <w:b/>
          <w:bCs/>
          <w:sz w:val="28"/>
          <w:szCs w:val="28"/>
        </w:rPr>
        <w:t xml:space="preserve"> 2022-2025</w:t>
      </w:r>
      <w:r w:rsidR="00F22A2E" w:rsidRPr="00CE69E2">
        <w:rPr>
          <w:rFonts w:ascii="DIF" w:hAnsi="DIF"/>
          <w:b/>
          <w:bCs/>
          <w:sz w:val="28"/>
          <w:szCs w:val="28"/>
        </w:rPr>
        <w:t xml:space="preserve">: </w:t>
      </w:r>
      <w:r w:rsidR="00CE69E2" w:rsidRPr="00CE69E2">
        <w:rPr>
          <w:rFonts w:ascii="DIF" w:hAnsi="DIF"/>
          <w:sz w:val="28"/>
          <w:szCs w:val="28"/>
        </w:rPr>
        <w:t>Dansk Taekwondo Forbund</w:t>
      </w:r>
    </w:p>
    <w:p w14:paraId="38E14BD3" w14:textId="5A8127F9" w:rsidR="00BB1A26" w:rsidRPr="00CE69E2" w:rsidRDefault="004918F9" w:rsidP="00881FF7">
      <w:pPr>
        <w:spacing w:after="0" w:line="240" w:lineRule="auto"/>
        <w:ind w:left="-567"/>
        <w:rPr>
          <w:rFonts w:ascii="DIF" w:hAnsi="DIF"/>
          <w:sz w:val="28"/>
          <w:szCs w:val="28"/>
        </w:rPr>
      </w:pPr>
      <w:r w:rsidRPr="00CE69E2">
        <w:rPr>
          <w:rFonts w:ascii="DIF" w:hAnsi="DIF"/>
          <w:b/>
          <w:bCs/>
          <w:sz w:val="28"/>
          <w:szCs w:val="28"/>
        </w:rPr>
        <w:t xml:space="preserve">Spor </w:t>
      </w:r>
      <w:r w:rsidR="00CE69E2" w:rsidRPr="00CE69E2">
        <w:rPr>
          <w:rFonts w:ascii="DIF" w:hAnsi="DIF"/>
          <w:b/>
          <w:bCs/>
          <w:sz w:val="28"/>
          <w:szCs w:val="28"/>
        </w:rPr>
        <w:t>3</w:t>
      </w:r>
      <w:r w:rsidRPr="00CE69E2">
        <w:rPr>
          <w:rFonts w:ascii="DIF" w:hAnsi="DIF"/>
          <w:b/>
          <w:bCs/>
          <w:sz w:val="28"/>
          <w:szCs w:val="28"/>
        </w:rPr>
        <w:t xml:space="preserve"> </w:t>
      </w:r>
      <w:r w:rsidR="00F22A2E" w:rsidRPr="00CE69E2">
        <w:rPr>
          <w:rFonts w:ascii="DIF" w:hAnsi="DIF"/>
          <w:b/>
          <w:bCs/>
          <w:sz w:val="28"/>
          <w:szCs w:val="28"/>
        </w:rPr>
        <w:t>–</w:t>
      </w:r>
      <w:r w:rsidRPr="00CE69E2">
        <w:rPr>
          <w:rFonts w:ascii="DIF" w:hAnsi="DIF"/>
          <w:b/>
          <w:bCs/>
          <w:sz w:val="28"/>
          <w:szCs w:val="28"/>
        </w:rPr>
        <w:t xml:space="preserve"> </w:t>
      </w:r>
      <w:r w:rsidR="00CE69E2" w:rsidRPr="00CE69E2">
        <w:rPr>
          <w:rFonts w:ascii="DIF" w:hAnsi="DIF"/>
          <w:sz w:val="28"/>
          <w:szCs w:val="28"/>
        </w:rPr>
        <w:t>Talent og Elite</w:t>
      </w:r>
    </w:p>
    <w:p w14:paraId="63BA82D4" w14:textId="77777777" w:rsidR="003D2DE9" w:rsidRDefault="003D2DE9" w:rsidP="00881FF7">
      <w:pPr>
        <w:spacing w:after="0" w:line="240" w:lineRule="auto"/>
        <w:ind w:left="-567"/>
      </w:pPr>
    </w:p>
    <w:tbl>
      <w:tblPr>
        <w:tblStyle w:val="Tabel-Gitter"/>
        <w:tblW w:w="14601" w:type="dxa"/>
        <w:tblInd w:w="-572" w:type="dxa"/>
        <w:tblLayout w:type="fixed"/>
        <w:tblLook w:val="04A0" w:firstRow="1" w:lastRow="0" w:firstColumn="1" w:lastColumn="0" w:noHBand="0" w:noVBand="1"/>
      </w:tblPr>
      <w:tblGrid>
        <w:gridCol w:w="2836"/>
        <w:gridCol w:w="3118"/>
        <w:gridCol w:w="2835"/>
        <w:gridCol w:w="3118"/>
        <w:gridCol w:w="2694"/>
      </w:tblGrid>
      <w:tr w:rsidR="00D2258C" w:rsidRPr="00867B1E" w14:paraId="13498D08" w14:textId="77777777" w:rsidTr="00C40D90">
        <w:trPr>
          <w:trHeight w:val="173"/>
        </w:trPr>
        <w:tc>
          <w:tcPr>
            <w:tcW w:w="14601" w:type="dxa"/>
            <w:gridSpan w:val="5"/>
            <w:shd w:val="clear" w:color="auto" w:fill="00B0F0"/>
          </w:tcPr>
          <w:p w14:paraId="13589300" w14:textId="5D77D0D0" w:rsidR="00625DDD" w:rsidRPr="002D79C8" w:rsidRDefault="00FE18A3" w:rsidP="00C40D90">
            <w:pPr>
              <w:rPr>
                <w:rFonts w:ascii="DIF" w:hAnsi="DIF"/>
                <w:i/>
                <w:iCs/>
                <w:sz w:val="20"/>
                <w:szCs w:val="20"/>
              </w:rPr>
            </w:pPr>
            <w:bookmarkStart w:id="1" w:name="_Hlk63934512"/>
            <w:bookmarkEnd w:id="0"/>
            <w:r>
              <w:rPr>
                <w:rFonts w:ascii="DIF" w:hAnsi="DIF"/>
                <w:b/>
                <w:bCs/>
                <w:sz w:val="20"/>
                <w:szCs w:val="20"/>
              </w:rPr>
              <w:t xml:space="preserve">Overordnet </w:t>
            </w:r>
            <w:r w:rsidR="007D5457">
              <w:rPr>
                <w:rFonts w:ascii="DIF" w:hAnsi="DIF"/>
                <w:b/>
                <w:bCs/>
                <w:sz w:val="20"/>
                <w:szCs w:val="20"/>
              </w:rPr>
              <w:t>målsætning -</w:t>
            </w:r>
            <w:r w:rsidR="00F34837">
              <w:rPr>
                <w:rFonts w:ascii="DIF" w:hAnsi="DIF"/>
                <w:b/>
                <w:bCs/>
                <w:sz w:val="20"/>
                <w:szCs w:val="20"/>
              </w:rPr>
              <w:t xml:space="preserve"> </w:t>
            </w:r>
            <w:r w:rsidR="00FC3E85">
              <w:rPr>
                <w:rFonts w:ascii="DIF" w:hAnsi="DIF"/>
                <w:b/>
                <w:bCs/>
                <w:sz w:val="20"/>
                <w:szCs w:val="20"/>
              </w:rPr>
              <w:t xml:space="preserve">beskrivelse af </w:t>
            </w:r>
            <w:r w:rsidR="000726CB">
              <w:rPr>
                <w:rFonts w:ascii="DIF" w:hAnsi="DIF"/>
                <w:b/>
                <w:bCs/>
                <w:sz w:val="20"/>
                <w:szCs w:val="20"/>
              </w:rPr>
              <w:t xml:space="preserve">ønsket </w:t>
            </w:r>
            <w:r w:rsidR="00FC3E85" w:rsidRPr="0096512B">
              <w:rPr>
                <w:rFonts w:ascii="DIF" w:hAnsi="DIF"/>
                <w:b/>
                <w:bCs/>
                <w:sz w:val="20"/>
                <w:szCs w:val="20"/>
                <w:u w:val="single"/>
              </w:rPr>
              <w:t>effekt</w:t>
            </w:r>
            <w:r w:rsidR="0037538B">
              <w:rPr>
                <w:rFonts w:ascii="DIF" w:hAnsi="DIF"/>
                <w:b/>
                <w:bCs/>
                <w:sz w:val="20"/>
                <w:szCs w:val="20"/>
                <w:u w:val="single"/>
              </w:rPr>
              <w:t xml:space="preserve"> </w:t>
            </w:r>
            <w:r w:rsidR="000726CB" w:rsidRPr="0096512B">
              <w:rPr>
                <w:rFonts w:ascii="DIF" w:hAnsi="DIF"/>
                <w:sz w:val="20"/>
                <w:szCs w:val="20"/>
              </w:rPr>
              <w:t>(Kvalitativ</w:t>
            </w:r>
            <w:r w:rsidR="0022248D">
              <w:rPr>
                <w:rFonts w:ascii="DIF" w:hAnsi="DIF"/>
                <w:sz w:val="20"/>
                <w:szCs w:val="20"/>
              </w:rPr>
              <w:t xml:space="preserve"> beskrivelse</w:t>
            </w:r>
            <w:r w:rsidR="000726CB" w:rsidRPr="0096512B">
              <w:rPr>
                <w:rFonts w:ascii="DIF" w:hAnsi="DIF"/>
                <w:sz w:val="20"/>
                <w:szCs w:val="20"/>
              </w:rPr>
              <w:t>)</w:t>
            </w:r>
            <w:bookmarkEnd w:id="1"/>
          </w:p>
        </w:tc>
      </w:tr>
      <w:tr w:rsidR="00D2258C" w:rsidRPr="00867B1E" w14:paraId="412561C1" w14:textId="77777777" w:rsidTr="00BB1A26">
        <w:trPr>
          <w:trHeight w:val="849"/>
        </w:trPr>
        <w:tc>
          <w:tcPr>
            <w:tcW w:w="14601" w:type="dxa"/>
            <w:gridSpan w:val="5"/>
            <w:shd w:val="clear" w:color="auto" w:fill="auto"/>
          </w:tcPr>
          <w:p w14:paraId="5ECB2E02" w14:textId="438AD878" w:rsidR="00D7241C" w:rsidRDefault="002F44CE" w:rsidP="00A23A8A">
            <w:pPr>
              <w:rPr>
                <w:rFonts w:ascii="DIF" w:hAnsi="DIF"/>
                <w:sz w:val="20"/>
                <w:szCs w:val="20"/>
              </w:rPr>
            </w:pPr>
            <w:r>
              <w:rPr>
                <w:rFonts w:ascii="DIF" w:hAnsi="DIF"/>
                <w:sz w:val="20"/>
                <w:szCs w:val="20"/>
              </w:rPr>
              <w:t xml:space="preserve">Vi vil have </w:t>
            </w:r>
            <w:r w:rsidRPr="00A23A8A">
              <w:rPr>
                <w:rFonts w:ascii="DIF" w:hAnsi="DIF"/>
                <w:sz w:val="20"/>
                <w:szCs w:val="20"/>
              </w:rPr>
              <w:t>stærke</w:t>
            </w:r>
            <w:r w:rsidR="004C19E2" w:rsidRPr="00A23A8A">
              <w:rPr>
                <w:rFonts w:ascii="DIF" w:hAnsi="DIF"/>
                <w:sz w:val="20"/>
                <w:szCs w:val="20"/>
              </w:rPr>
              <w:t xml:space="preserve"> </w:t>
            </w:r>
            <w:r>
              <w:rPr>
                <w:rFonts w:ascii="DIF" w:hAnsi="DIF"/>
                <w:sz w:val="20"/>
                <w:szCs w:val="20"/>
              </w:rPr>
              <w:t>udviklings- og præstationsmiljøer for de bedste teknikere og kæmpere, med fokus på højt uddannede trænere og en bred top, hvor flere har mulighed for træning på højeste national</w:t>
            </w:r>
            <w:r w:rsidR="00BA482C">
              <w:rPr>
                <w:rFonts w:ascii="DIF" w:hAnsi="DIF"/>
                <w:sz w:val="20"/>
                <w:szCs w:val="20"/>
              </w:rPr>
              <w:t>e</w:t>
            </w:r>
            <w:r>
              <w:rPr>
                <w:rFonts w:ascii="DIF" w:hAnsi="DIF"/>
                <w:sz w:val="20"/>
                <w:szCs w:val="20"/>
              </w:rPr>
              <w:t xml:space="preserve"> niveau.</w:t>
            </w:r>
          </w:p>
          <w:p w14:paraId="2B812CC5" w14:textId="5B5F21FA" w:rsidR="00D05D36" w:rsidRPr="00867B1E" w:rsidRDefault="00D05D36" w:rsidP="00A23A8A">
            <w:pPr>
              <w:rPr>
                <w:rFonts w:ascii="DIF" w:hAnsi="DIF"/>
                <w:sz w:val="20"/>
                <w:szCs w:val="20"/>
              </w:rPr>
            </w:pPr>
            <w:r>
              <w:rPr>
                <w:rFonts w:ascii="DIF" w:hAnsi="DIF"/>
                <w:sz w:val="20"/>
                <w:szCs w:val="20"/>
              </w:rPr>
              <w:t>Vi vil konkurrere på højeste internationale niveau med realistiske forventningen om at vinde guld til Danmark.</w:t>
            </w:r>
          </w:p>
        </w:tc>
      </w:tr>
      <w:tr w:rsidR="00FC3E85" w14:paraId="03719F4B" w14:textId="77777777" w:rsidTr="00C40D90">
        <w:trPr>
          <w:trHeight w:val="187"/>
        </w:trPr>
        <w:tc>
          <w:tcPr>
            <w:tcW w:w="14601" w:type="dxa"/>
            <w:gridSpan w:val="5"/>
            <w:shd w:val="clear" w:color="auto" w:fill="00B0F0"/>
          </w:tcPr>
          <w:p w14:paraId="69B297AC" w14:textId="02BD0461" w:rsidR="00625DDD" w:rsidRPr="0096512B" w:rsidRDefault="00E11DD7" w:rsidP="00C40D90">
            <w:pPr>
              <w:rPr>
                <w:rFonts w:ascii="DIF" w:hAnsi="DIF"/>
                <w:sz w:val="20"/>
                <w:szCs w:val="20"/>
              </w:rPr>
            </w:pPr>
            <w:r>
              <w:rPr>
                <w:rFonts w:ascii="DIF" w:hAnsi="DIF"/>
                <w:b/>
                <w:bCs/>
                <w:sz w:val="20"/>
                <w:szCs w:val="20"/>
              </w:rPr>
              <w:t>R</w:t>
            </w:r>
            <w:r w:rsidR="00FC3E85">
              <w:rPr>
                <w:rFonts w:ascii="DIF" w:hAnsi="DIF"/>
                <w:b/>
                <w:bCs/>
                <w:sz w:val="20"/>
                <w:szCs w:val="20"/>
              </w:rPr>
              <w:t xml:space="preserve">esultatmål </w:t>
            </w:r>
            <w:r w:rsidRPr="0096512B">
              <w:rPr>
                <w:rFonts w:ascii="DIF" w:hAnsi="DIF"/>
                <w:sz w:val="20"/>
                <w:szCs w:val="20"/>
              </w:rPr>
              <w:t>(Kvantitative</w:t>
            </w:r>
            <w:r w:rsidR="0022248D">
              <w:rPr>
                <w:rFonts w:ascii="DIF" w:hAnsi="DIF"/>
                <w:sz w:val="20"/>
                <w:szCs w:val="20"/>
              </w:rPr>
              <w:t xml:space="preserve"> mål</w:t>
            </w:r>
            <w:r w:rsidR="0037538B" w:rsidRPr="0096512B">
              <w:rPr>
                <w:rFonts w:ascii="DIF" w:hAnsi="DIF"/>
                <w:sz w:val="20"/>
                <w:szCs w:val="20"/>
              </w:rPr>
              <w:t>)</w:t>
            </w:r>
          </w:p>
        </w:tc>
      </w:tr>
      <w:tr w:rsidR="00FC3E85" w14:paraId="0BD3E9A0" w14:textId="77777777" w:rsidTr="00C40D90">
        <w:trPr>
          <w:trHeight w:val="220"/>
        </w:trPr>
        <w:tc>
          <w:tcPr>
            <w:tcW w:w="2836" w:type="dxa"/>
            <w:shd w:val="clear" w:color="auto" w:fill="00B0F0"/>
          </w:tcPr>
          <w:p w14:paraId="113A3D45" w14:textId="77777777" w:rsidR="00FC3E85" w:rsidRPr="00CA1366" w:rsidRDefault="00FC3E85" w:rsidP="00FC3E85">
            <w:pPr>
              <w:jc w:val="center"/>
              <w:rPr>
                <w:rFonts w:ascii="DIF" w:hAnsi="DIF"/>
                <w:b/>
                <w:bCs/>
                <w:sz w:val="20"/>
                <w:szCs w:val="20"/>
              </w:rPr>
            </w:pPr>
          </w:p>
        </w:tc>
        <w:tc>
          <w:tcPr>
            <w:tcW w:w="3118" w:type="dxa"/>
            <w:shd w:val="clear" w:color="auto" w:fill="00B0F0"/>
          </w:tcPr>
          <w:p w14:paraId="024D3FC2" w14:textId="2477AE7A" w:rsidR="00FC3E85" w:rsidRPr="00CA1366" w:rsidRDefault="00FC3E85" w:rsidP="00FC3E85">
            <w:pPr>
              <w:jc w:val="center"/>
              <w:rPr>
                <w:rFonts w:ascii="DIF" w:hAnsi="DIF"/>
                <w:b/>
                <w:bCs/>
                <w:sz w:val="20"/>
                <w:szCs w:val="20"/>
              </w:rPr>
            </w:pPr>
            <w:r w:rsidRPr="00CA1366">
              <w:rPr>
                <w:rFonts w:ascii="DIF" w:hAnsi="DIF"/>
                <w:b/>
                <w:bCs/>
                <w:sz w:val="20"/>
                <w:szCs w:val="20"/>
              </w:rPr>
              <w:t>2022</w:t>
            </w:r>
          </w:p>
        </w:tc>
        <w:tc>
          <w:tcPr>
            <w:tcW w:w="2835" w:type="dxa"/>
            <w:shd w:val="clear" w:color="auto" w:fill="00B0F0"/>
          </w:tcPr>
          <w:p w14:paraId="6893B816" w14:textId="1E6D54B7" w:rsidR="00FC3E85" w:rsidRPr="00CA1366" w:rsidRDefault="00FC3E85" w:rsidP="00FC3E85">
            <w:pPr>
              <w:jc w:val="center"/>
              <w:rPr>
                <w:rFonts w:ascii="DIF" w:hAnsi="DIF"/>
                <w:b/>
                <w:bCs/>
                <w:sz w:val="20"/>
                <w:szCs w:val="20"/>
              </w:rPr>
            </w:pPr>
            <w:r w:rsidRPr="00CA1366">
              <w:rPr>
                <w:rFonts w:ascii="DIF" w:hAnsi="DIF"/>
                <w:b/>
                <w:bCs/>
                <w:sz w:val="20"/>
                <w:szCs w:val="20"/>
              </w:rPr>
              <w:t>2023</w:t>
            </w:r>
          </w:p>
        </w:tc>
        <w:tc>
          <w:tcPr>
            <w:tcW w:w="3118" w:type="dxa"/>
            <w:shd w:val="clear" w:color="auto" w:fill="00B0F0"/>
          </w:tcPr>
          <w:p w14:paraId="060A1032" w14:textId="6357B483" w:rsidR="00FC3E85" w:rsidRPr="00CA1366" w:rsidRDefault="00FC3E85" w:rsidP="00FC3E85">
            <w:pPr>
              <w:jc w:val="center"/>
              <w:rPr>
                <w:rFonts w:ascii="DIF" w:hAnsi="DIF"/>
                <w:b/>
                <w:bCs/>
                <w:sz w:val="20"/>
                <w:szCs w:val="20"/>
              </w:rPr>
            </w:pPr>
            <w:r w:rsidRPr="00CA1366">
              <w:rPr>
                <w:rFonts w:ascii="DIF" w:hAnsi="DIF"/>
                <w:b/>
                <w:bCs/>
                <w:sz w:val="20"/>
                <w:szCs w:val="20"/>
              </w:rPr>
              <w:t>2024</w:t>
            </w:r>
          </w:p>
        </w:tc>
        <w:tc>
          <w:tcPr>
            <w:tcW w:w="2694" w:type="dxa"/>
            <w:shd w:val="clear" w:color="auto" w:fill="00B0F0"/>
          </w:tcPr>
          <w:p w14:paraId="4B1BFD5E" w14:textId="36B50318" w:rsidR="00FC3E85" w:rsidRPr="00CA1366" w:rsidRDefault="00FC3E85" w:rsidP="00FC3E85">
            <w:pPr>
              <w:jc w:val="center"/>
              <w:rPr>
                <w:rFonts w:ascii="DIF" w:hAnsi="DIF"/>
                <w:b/>
                <w:bCs/>
                <w:sz w:val="20"/>
                <w:szCs w:val="20"/>
              </w:rPr>
            </w:pPr>
            <w:r w:rsidRPr="00CA1366">
              <w:rPr>
                <w:rFonts w:ascii="DIF" w:hAnsi="DIF"/>
                <w:b/>
                <w:bCs/>
                <w:sz w:val="20"/>
                <w:szCs w:val="20"/>
              </w:rPr>
              <w:t>2025</w:t>
            </w:r>
          </w:p>
        </w:tc>
      </w:tr>
      <w:tr w:rsidR="00923B93" w14:paraId="71A4DC06" w14:textId="77777777" w:rsidTr="00C40D90">
        <w:trPr>
          <w:trHeight w:val="487"/>
        </w:trPr>
        <w:tc>
          <w:tcPr>
            <w:tcW w:w="2836" w:type="dxa"/>
          </w:tcPr>
          <w:p w14:paraId="7244098F" w14:textId="286EBC92" w:rsidR="00923B93" w:rsidRDefault="00923B93" w:rsidP="00FC3E85">
            <w:pPr>
              <w:rPr>
                <w:rFonts w:ascii="DIF" w:hAnsi="DIF"/>
                <w:sz w:val="20"/>
                <w:szCs w:val="20"/>
              </w:rPr>
            </w:pPr>
            <w:r>
              <w:rPr>
                <w:rFonts w:ascii="DIF" w:hAnsi="DIF"/>
                <w:sz w:val="20"/>
                <w:szCs w:val="20"/>
              </w:rPr>
              <w:t>Resultatmål 1 – Kvalitetssikre udviklingscentre</w:t>
            </w:r>
          </w:p>
        </w:tc>
        <w:tc>
          <w:tcPr>
            <w:tcW w:w="3118" w:type="dxa"/>
          </w:tcPr>
          <w:p w14:paraId="2EAAAC4D" w14:textId="77777777" w:rsidR="004302E0" w:rsidRDefault="00923B93" w:rsidP="00FC3E85">
            <w:pPr>
              <w:rPr>
                <w:rFonts w:ascii="DIF" w:hAnsi="DIF"/>
                <w:sz w:val="20"/>
                <w:szCs w:val="20"/>
              </w:rPr>
            </w:pPr>
            <w:r>
              <w:rPr>
                <w:rFonts w:ascii="DIF" w:hAnsi="DIF"/>
                <w:sz w:val="20"/>
                <w:szCs w:val="20"/>
              </w:rPr>
              <w:t xml:space="preserve">Baselinemåling </w:t>
            </w:r>
            <w:r w:rsidR="004302E0">
              <w:rPr>
                <w:rFonts w:ascii="DIF" w:hAnsi="DIF"/>
                <w:sz w:val="20"/>
                <w:szCs w:val="20"/>
              </w:rPr>
              <w:t>–</w:t>
            </w:r>
            <w:r>
              <w:rPr>
                <w:rFonts w:ascii="DIF" w:hAnsi="DIF"/>
                <w:sz w:val="20"/>
                <w:szCs w:val="20"/>
              </w:rPr>
              <w:t xml:space="preserve"> </w:t>
            </w:r>
          </w:p>
          <w:p w14:paraId="372FB5DA" w14:textId="1DE06317" w:rsidR="00923B93" w:rsidRDefault="004302E0" w:rsidP="004302E0">
            <w:pPr>
              <w:rPr>
                <w:rFonts w:ascii="DIF" w:hAnsi="DIF"/>
                <w:sz w:val="20"/>
                <w:szCs w:val="20"/>
              </w:rPr>
            </w:pPr>
            <w:r>
              <w:rPr>
                <w:rFonts w:ascii="DIF" w:hAnsi="DIF"/>
                <w:sz w:val="20"/>
                <w:szCs w:val="20"/>
              </w:rPr>
              <w:t>Observation</w:t>
            </w:r>
            <w:r w:rsidR="005967F2">
              <w:rPr>
                <w:rFonts w:ascii="DIF" w:hAnsi="DIF"/>
                <w:sz w:val="20"/>
                <w:szCs w:val="20"/>
              </w:rPr>
              <w:t xml:space="preserve"> i UC</w:t>
            </w:r>
            <w:r>
              <w:rPr>
                <w:rFonts w:ascii="DIF" w:hAnsi="DIF"/>
                <w:sz w:val="20"/>
                <w:szCs w:val="20"/>
              </w:rPr>
              <w:t xml:space="preserve"> samt interview </w:t>
            </w:r>
            <w:r w:rsidR="00F224AA">
              <w:rPr>
                <w:rFonts w:ascii="DIF" w:hAnsi="DIF"/>
                <w:sz w:val="20"/>
                <w:szCs w:val="20"/>
              </w:rPr>
              <w:t xml:space="preserve">med nøgleperson fra hvert UC. Her </w:t>
            </w:r>
            <w:r>
              <w:rPr>
                <w:rFonts w:ascii="DIF" w:hAnsi="DIF"/>
                <w:sz w:val="20"/>
                <w:szCs w:val="20"/>
              </w:rPr>
              <w:t>identificere</w:t>
            </w:r>
            <w:r w:rsidR="00F224AA">
              <w:rPr>
                <w:rFonts w:ascii="DIF" w:hAnsi="DIF"/>
                <w:sz w:val="20"/>
                <w:szCs w:val="20"/>
              </w:rPr>
              <w:t>s</w:t>
            </w:r>
            <w:r>
              <w:rPr>
                <w:rFonts w:ascii="DIF" w:hAnsi="DIF"/>
                <w:sz w:val="20"/>
                <w:szCs w:val="20"/>
              </w:rPr>
              <w:t xml:space="preserve"> i hvor høj grad </w:t>
            </w:r>
            <w:proofErr w:type="spellStart"/>
            <w:r>
              <w:rPr>
                <w:rFonts w:ascii="DIF" w:hAnsi="DIF"/>
                <w:sz w:val="20"/>
                <w:szCs w:val="20"/>
              </w:rPr>
              <w:t>UC’et</w:t>
            </w:r>
            <w:proofErr w:type="spellEnd"/>
            <w:r>
              <w:rPr>
                <w:rFonts w:ascii="DIF" w:hAnsi="DIF"/>
                <w:sz w:val="20"/>
                <w:szCs w:val="20"/>
              </w:rPr>
              <w:t xml:space="preserve"> lever op til egen forståelse af de 10 karaktertræk</w:t>
            </w:r>
            <w:r w:rsidR="00372BCB">
              <w:rPr>
                <w:rFonts w:ascii="DIF" w:hAnsi="DIF"/>
                <w:sz w:val="20"/>
                <w:szCs w:val="20"/>
              </w:rPr>
              <w:t xml:space="preserve"> (Talentudviklingsmiljøer i verdensklasse)</w:t>
            </w:r>
            <w:r>
              <w:rPr>
                <w:rFonts w:ascii="DIF" w:hAnsi="DIF"/>
                <w:sz w:val="20"/>
                <w:szCs w:val="20"/>
              </w:rPr>
              <w:t xml:space="preserve"> for et succesfuldt udviklingsmiljø</w:t>
            </w:r>
            <w:r>
              <w:rPr>
                <w:rFonts w:ascii="DIF" w:hAnsi="DIF"/>
                <w:sz w:val="20"/>
                <w:szCs w:val="20"/>
              </w:rPr>
              <w:br/>
              <w:t>(scoresystem fra 1-5 på hver karaktertræk)</w:t>
            </w:r>
          </w:p>
        </w:tc>
        <w:tc>
          <w:tcPr>
            <w:tcW w:w="2835" w:type="dxa"/>
          </w:tcPr>
          <w:p w14:paraId="52808AE8" w14:textId="1C082582" w:rsidR="00A23A8A" w:rsidRDefault="00A23A8A" w:rsidP="00FC3E85">
            <w:pPr>
              <w:rPr>
                <w:rFonts w:ascii="DIF" w:hAnsi="DIF"/>
                <w:sz w:val="20"/>
                <w:szCs w:val="20"/>
              </w:rPr>
            </w:pPr>
            <w:r>
              <w:rPr>
                <w:rFonts w:ascii="DIF" w:hAnsi="DIF"/>
                <w:sz w:val="20"/>
                <w:szCs w:val="20"/>
              </w:rPr>
              <w:t xml:space="preserve">Indsats tilpasset det enkelte </w:t>
            </w:r>
            <w:proofErr w:type="spellStart"/>
            <w:r>
              <w:rPr>
                <w:rFonts w:ascii="DIF" w:hAnsi="DIF"/>
                <w:sz w:val="20"/>
                <w:szCs w:val="20"/>
              </w:rPr>
              <w:t>UC’</w:t>
            </w:r>
            <w:r w:rsidR="00D7241C">
              <w:rPr>
                <w:rFonts w:ascii="DIF" w:hAnsi="DIF"/>
                <w:sz w:val="20"/>
                <w:szCs w:val="20"/>
              </w:rPr>
              <w:t>s</w:t>
            </w:r>
            <w:proofErr w:type="spellEnd"/>
            <w:r>
              <w:rPr>
                <w:rFonts w:ascii="DIF" w:hAnsi="DIF"/>
                <w:sz w:val="20"/>
                <w:szCs w:val="20"/>
              </w:rPr>
              <w:t xml:space="preserve"> </w:t>
            </w:r>
            <w:r w:rsidR="00516250">
              <w:rPr>
                <w:rFonts w:ascii="DIF" w:hAnsi="DIF"/>
                <w:sz w:val="20"/>
                <w:szCs w:val="20"/>
              </w:rPr>
              <w:t>udviklingspotentiale</w:t>
            </w:r>
            <w:r>
              <w:rPr>
                <w:rFonts w:ascii="DIF" w:hAnsi="DIF"/>
                <w:sz w:val="20"/>
                <w:szCs w:val="20"/>
              </w:rPr>
              <w:t>.</w:t>
            </w:r>
          </w:p>
          <w:p w14:paraId="2C50960A" w14:textId="77777777" w:rsidR="00A23A8A" w:rsidRDefault="00A23A8A" w:rsidP="00FC3E85">
            <w:pPr>
              <w:rPr>
                <w:rFonts w:ascii="DIF" w:hAnsi="DIF"/>
                <w:sz w:val="20"/>
                <w:szCs w:val="20"/>
              </w:rPr>
            </w:pPr>
          </w:p>
          <w:p w14:paraId="3F9B67A9" w14:textId="29A0DFED" w:rsidR="00A23A8A" w:rsidRDefault="00A23A8A" w:rsidP="00FC3E85">
            <w:pPr>
              <w:rPr>
                <w:rFonts w:ascii="DIF" w:hAnsi="DIF"/>
                <w:sz w:val="20"/>
                <w:szCs w:val="20"/>
              </w:rPr>
            </w:pPr>
            <w:r>
              <w:rPr>
                <w:rFonts w:ascii="DIF" w:hAnsi="DIF"/>
                <w:sz w:val="20"/>
                <w:szCs w:val="20"/>
              </w:rPr>
              <w:t>Delevaluering</w:t>
            </w:r>
          </w:p>
          <w:p w14:paraId="3C602C42" w14:textId="22E36D88" w:rsidR="00A23A8A" w:rsidRDefault="00A23A8A" w:rsidP="00FC3E85">
            <w:pPr>
              <w:rPr>
                <w:rFonts w:ascii="DIF" w:hAnsi="DIF"/>
                <w:sz w:val="20"/>
                <w:szCs w:val="20"/>
              </w:rPr>
            </w:pPr>
            <w:r>
              <w:rPr>
                <w:rFonts w:ascii="DIF" w:hAnsi="DIF"/>
                <w:sz w:val="20"/>
                <w:szCs w:val="20"/>
              </w:rPr>
              <w:t>Samtale</w:t>
            </w:r>
            <w:r w:rsidR="00F224AA">
              <w:rPr>
                <w:rFonts w:ascii="DIF" w:hAnsi="DIF"/>
                <w:sz w:val="20"/>
                <w:szCs w:val="20"/>
              </w:rPr>
              <w:t xml:space="preserve"> med ansvarlige for </w:t>
            </w:r>
            <w:proofErr w:type="spellStart"/>
            <w:r w:rsidR="00F224AA">
              <w:rPr>
                <w:rFonts w:ascii="DIF" w:hAnsi="DIF"/>
                <w:sz w:val="20"/>
                <w:szCs w:val="20"/>
              </w:rPr>
              <w:t>UC’erne</w:t>
            </w:r>
            <w:proofErr w:type="spellEnd"/>
            <w:r w:rsidR="00F224AA">
              <w:rPr>
                <w:rFonts w:ascii="DIF" w:hAnsi="DIF"/>
                <w:sz w:val="20"/>
                <w:szCs w:val="20"/>
              </w:rPr>
              <w:t>,</w:t>
            </w:r>
            <w:r>
              <w:rPr>
                <w:rFonts w:ascii="DIF" w:hAnsi="DIF"/>
                <w:sz w:val="20"/>
                <w:szCs w:val="20"/>
              </w:rPr>
              <w:t xml:space="preserve"> om </w:t>
            </w:r>
            <w:r w:rsidR="00F224AA">
              <w:rPr>
                <w:rFonts w:ascii="DIF" w:hAnsi="DIF"/>
                <w:sz w:val="20"/>
                <w:szCs w:val="20"/>
              </w:rPr>
              <w:t>arbejdet med at udvikle et</w:t>
            </w:r>
            <w:r>
              <w:rPr>
                <w:rFonts w:ascii="DIF" w:hAnsi="DIF"/>
                <w:sz w:val="20"/>
                <w:szCs w:val="20"/>
              </w:rPr>
              <w:t xml:space="preserve"> ’stærkt udviklings- og præstationsmiljø’</w:t>
            </w:r>
          </w:p>
        </w:tc>
        <w:tc>
          <w:tcPr>
            <w:tcW w:w="3118" w:type="dxa"/>
          </w:tcPr>
          <w:p w14:paraId="2A15FE49" w14:textId="0A5939B9" w:rsidR="00A23A8A" w:rsidRDefault="00A23A8A" w:rsidP="00A23A8A">
            <w:pPr>
              <w:rPr>
                <w:rFonts w:ascii="DIF" w:hAnsi="DIF"/>
                <w:sz w:val="20"/>
                <w:szCs w:val="20"/>
              </w:rPr>
            </w:pPr>
            <w:r>
              <w:rPr>
                <w:rFonts w:ascii="DIF" w:hAnsi="DIF"/>
                <w:sz w:val="20"/>
                <w:szCs w:val="20"/>
              </w:rPr>
              <w:t xml:space="preserve">Indsats tilpasset det enkelte </w:t>
            </w:r>
            <w:proofErr w:type="spellStart"/>
            <w:r>
              <w:rPr>
                <w:rFonts w:ascii="DIF" w:hAnsi="DIF"/>
                <w:sz w:val="20"/>
                <w:szCs w:val="20"/>
              </w:rPr>
              <w:t>UC’s</w:t>
            </w:r>
            <w:proofErr w:type="spellEnd"/>
            <w:r>
              <w:rPr>
                <w:rFonts w:ascii="DIF" w:hAnsi="DIF"/>
                <w:sz w:val="20"/>
                <w:szCs w:val="20"/>
              </w:rPr>
              <w:t xml:space="preserve"> </w:t>
            </w:r>
            <w:r w:rsidR="00516250">
              <w:rPr>
                <w:rFonts w:ascii="DIF" w:hAnsi="DIF"/>
                <w:sz w:val="20"/>
                <w:szCs w:val="20"/>
              </w:rPr>
              <w:t>udviklingspotentiale</w:t>
            </w:r>
            <w:r>
              <w:rPr>
                <w:rFonts w:ascii="DIF" w:hAnsi="DIF"/>
                <w:sz w:val="20"/>
                <w:szCs w:val="20"/>
              </w:rPr>
              <w:t>.</w:t>
            </w:r>
          </w:p>
          <w:p w14:paraId="28C8F922" w14:textId="77777777" w:rsidR="00A23A8A" w:rsidRDefault="00A23A8A" w:rsidP="00A23A8A">
            <w:pPr>
              <w:rPr>
                <w:rFonts w:ascii="DIF" w:hAnsi="DIF"/>
                <w:sz w:val="20"/>
                <w:szCs w:val="20"/>
              </w:rPr>
            </w:pPr>
          </w:p>
          <w:p w14:paraId="0F3A6942" w14:textId="77777777" w:rsidR="005967F2" w:rsidRDefault="005967F2" w:rsidP="005967F2">
            <w:pPr>
              <w:rPr>
                <w:rFonts w:ascii="DIF" w:hAnsi="DIF"/>
                <w:sz w:val="20"/>
                <w:szCs w:val="20"/>
              </w:rPr>
            </w:pPr>
            <w:r>
              <w:rPr>
                <w:rFonts w:ascii="DIF" w:hAnsi="DIF"/>
                <w:sz w:val="20"/>
                <w:szCs w:val="20"/>
              </w:rPr>
              <w:t>Delevaluering</w:t>
            </w:r>
          </w:p>
          <w:p w14:paraId="508EC56E" w14:textId="4EE4B8B5" w:rsidR="00923B93" w:rsidRDefault="005967F2" w:rsidP="005967F2">
            <w:pPr>
              <w:rPr>
                <w:rFonts w:ascii="DIF" w:hAnsi="DIF"/>
                <w:sz w:val="20"/>
                <w:szCs w:val="20"/>
              </w:rPr>
            </w:pPr>
            <w:r>
              <w:rPr>
                <w:rFonts w:ascii="DIF" w:hAnsi="DIF"/>
                <w:sz w:val="20"/>
                <w:szCs w:val="20"/>
              </w:rPr>
              <w:t xml:space="preserve">Samtale med ansvarlige for </w:t>
            </w:r>
            <w:proofErr w:type="spellStart"/>
            <w:r>
              <w:rPr>
                <w:rFonts w:ascii="DIF" w:hAnsi="DIF"/>
                <w:sz w:val="20"/>
                <w:szCs w:val="20"/>
              </w:rPr>
              <w:t>UC’erne</w:t>
            </w:r>
            <w:proofErr w:type="spellEnd"/>
            <w:r>
              <w:rPr>
                <w:rFonts w:ascii="DIF" w:hAnsi="DIF"/>
                <w:sz w:val="20"/>
                <w:szCs w:val="20"/>
              </w:rPr>
              <w:t>, om arbejdet med at udvikle et ’stærkt udviklings- og præstationsmiljø’</w:t>
            </w:r>
          </w:p>
        </w:tc>
        <w:tc>
          <w:tcPr>
            <w:tcW w:w="2694" w:type="dxa"/>
          </w:tcPr>
          <w:p w14:paraId="594E320B" w14:textId="3F6073FB" w:rsidR="00923B93" w:rsidRDefault="00923B93" w:rsidP="00FC3E85">
            <w:pPr>
              <w:rPr>
                <w:rFonts w:ascii="DIF" w:hAnsi="DIF"/>
                <w:sz w:val="20"/>
                <w:szCs w:val="20"/>
              </w:rPr>
            </w:pPr>
            <w:r>
              <w:rPr>
                <w:rFonts w:ascii="DIF" w:hAnsi="DIF"/>
                <w:sz w:val="20"/>
                <w:szCs w:val="20"/>
              </w:rPr>
              <w:t>Eftermåling</w:t>
            </w:r>
            <w:r w:rsidR="004302E0">
              <w:rPr>
                <w:rFonts w:ascii="DIF" w:hAnsi="DIF"/>
                <w:sz w:val="20"/>
                <w:szCs w:val="20"/>
              </w:rPr>
              <w:t xml:space="preserve"> – </w:t>
            </w:r>
          </w:p>
          <w:p w14:paraId="1038E48E" w14:textId="5F65ACF0" w:rsidR="004302E0" w:rsidRDefault="004302E0" w:rsidP="00FC3E85">
            <w:pPr>
              <w:rPr>
                <w:rFonts w:ascii="DIF" w:hAnsi="DIF"/>
                <w:sz w:val="20"/>
                <w:szCs w:val="20"/>
              </w:rPr>
            </w:pPr>
            <w:r>
              <w:rPr>
                <w:rFonts w:ascii="DIF" w:hAnsi="DIF"/>
                <w:sz w:val="20"/>
                <w:szCs w:val="20"/>
              </w:rPr>
              <w:t>Hvert UC scorer</w:t>
            </w:r>
            <w:r w:rsidR="005967F2">
              <w:rPr>
                <w:rFonts w:ascii="DIF" w:hAnsi="DIF"/>
                <w:sz w:val="20"/>
                <w:szCs w:val="20"/>
              </w:rPr>
              <w:t xml:space="preserve"> i gennemsnit</w:t>
            </w:r>
            <w:r>
              <w:rPr>
                <w:rFonts w:ascii="DIF" w:hAnsi="DIF"/>
                <w:sz w:val="20"/>
                <w:szCs w:val="20"/>
              </w:rPr>
              <w:t>, målt på alle 10 karaktertræk, minimum 0,5</w:t>
            </w:r>
            <w:r w:rsidR="00F224AA">
              <w:rPr>
                <w:rFonts w:ascii="DIF" w:hAnsi="DIF"/>
                <w:sz w:val="20"/>
                <w:szCs w:val="20"/>
              </w:rPr>
              <w:t xml:space="preserve"> point</w:t>
            </w:r>
            <w:r>
              <w:rPr>
                <w:rFonts w:ascii="DIF" w:hAnsi="DIF"/>
                <w:sz w:val="20"/>
                <w:szCs w:val="20"/>
              </w:rPr>
              <w:t xml:space="preserve"> højere</w:t>
            </w:r>
            <w:r w:rsidR="009138FA">
              <w:rPr>
                <w:rFonts w:ascii="DIF" w:hAnsi="DIF"/>
                <w:sz w:val="20"/>
                <w:szCs w:val="20"/>
              </w:rPr>
              <w:t xml:space="preserve"> </w:t>
            </w:r>
            <w:r w:rsidR="00F224AA">
              <w:rPr>
                <w:rFonts w:ascii="DIF" w:hAnsi="DIF"/>
                <w:sz w:val="20"/>
                <w:szCs w:val="20"/>
              </w:rPr>
              <w:t>end tilfældet var i</w:t>
            </w:r>
            <w:r>
              <w:rPr>
                <w:rFonts w:ascii="DIF" w:hAnsi="DIF"/>
                <w:sz w:val="20"/>
                <w:szCs w:val="20"/>
              </w:rPr>
              <w:t xml:space="preserve"> 2022</w:t>
            </w:r>
          </w:p>
        </w:tc>
      </w:tr>
      <w:tr w:rsidR="00225633" w14:paraId="77766ABE" w14:textId="77777777" w:rsidTr="00C40D90">
        <w:trPr>
          <w:trHeight w:val="487"/>
        </w:trPr>
        <w:tc>
          <w:tcPr>
            <w:tcW w:w="2836" w:type="dxa"/>
          </w:tcPr>
          <w:p w14:paraId="4A2A2669" w14:textId="77777777" w:rsidR="009138FA" w:rsidRDefault="00225633" w:rsidP="00225633">
            <w:pPr>
              <w:rPr>
                <w:rFonts w:ascii="DIF" w:hAnsi="DIF"/>
                <w:sz w:val="20"/>
                <w:szCs w:val="20"/>
              </w:rPr>
            </w:pPr>
            <w:r>
              <w:rPr>
                <w:rFonts w:ascii="DIF" w:hAnsi="DIF"/>
                <w:sz w:val="20"/>
                <w:szCs w:val="20"/>
              </w:rPr>
              <w:t xml:space="preserve">Resultatmål 2 – </w:t>
            </w:r>
            <w:r w:rsidR="00D05D36">
              <w:rPr>
                <w:rFonts w:ascii="DIF" w:hAnsi="DIF"/>
                <w:sz w:val="20"/>
                <w:szCs w:val="20"/>
              </w:rPr>
              <w:t>Uddanne UC trænere på et højere niveau</w:t>
            </w:r>
          </w:p>
          <w:p w14:paraId="5932234E" w14:textId="0FF0E67E" w:rsidR="00BA482C" w:rsidRPr="00D05D36" w:rsidRDefault="00BA482C" w:rsidP="00225633">
            <w:pPr>
              <w:rPr>
                <w:rFonts w:ascii="DIF" w:hAnsi="DIF"/>
                <w:sz w:val="20"/>
                <w:szCs w:val="20"/>
              </w:rPr>
            </w:pPr>
            <w:r>
              <w:rPr>
                <w:rFonts w:ascii="DIF" w:hAnsi="DIF"/>
                <w:sz w:val="20"/>
                <w:szCs w:val="20"/>
              </w:rPr>
              <w:t>- ETU eller Diplom</w:t>
            </w:r>
          </w:p>
        </w:tc>
        <w:tc>
          <w:tcPr>
            <w:tcW w:w="3118" w:type="dxa"/>
          </w:tcPr>
          <w:p w14:paraId="73813A94" w14:textId="1D43A109" w:rsidR="00B63B65" w:rsidRDefault="00225633" w:rsidP="00225633">
            <w:pPr>
              <w:rPr>
                <w:rFonts w:ascii="DIF" w:hAnsi="DIF"/>
                <w:sz w:val="20"/>
                <w:szCs w:val="20"/>
              </w:rPr>
            </w:pPr>
            <w:r>
              <w:rPr>
                <w:rFonts w:ascii="DIF" w:hAnsi="DIF"/>
                <w:sz w:val="20"/>
                <w:szCs w:val="20"/>
              </w:rPr>
              <w:t xml:space="preserve">Uddannelsesplan med alle trænere </w:t>
            </w:r>
            <w:r w:rsidR="005967F2">
              <w:rPr>
                <w:rFonts w:ascii="DIF" w:hAnsi="DIF"/>
                <w:sz w:val="20"/>
                <w:szCs w:val="20"/>
              </w:rPr>
              <w:t xml:space="preserve">der er </w:t>
            </w:r>
            <w:r>
              <w:rPr>
                <w:rFonts w:ascii="DIF" w:hAnsi="DIF"/>
                <w:sz w:val="20"/>
                <w:szCs w:val="20"/>
              </w:rPr>
              <w:t>tilknyttet</w:t>
            </w:r>
            <w:r w:rsidR="00704038">
              <w:rPr>
                <w:rFonts w:ascii="DIF" w:hAnsi="DIF"/>
                <w:sz w:val="20"/>
                <w:szCs w:val="20"/>
              </w:rPr>
              <w:t xml:space="preserve"> samt </w:t>
            </w:r>
            <w:r w:rsidR="005967F2">
              <w:rPr>
                <w:rFonts w:ascii="DIF" w:hAnsi="DIF"/>
                <w:sz w:val="20"/>
                <w:szCs w:val="20"/>
              </w:rPr>
              <w:t xml:space="preserve">har </w:t>
            </w:r>
            <w:r w:rsidR="00704038">
              <w:rPr>
                <w:rFonts w:ascii="DIF" w:hAnsi="DIF"/>
                <w:sz w:val="20"/>
                <w:szCs w:val="20"/>
              </w:rPr>
              <w:t>interesse for</w:t>
            </w:r>
            <w:r>
              <w:rPr>
                <w:rFonts w:ascii="DIF" w:hAnsi="DIF"/>
                <w:sz w:val="20"/>
                <w:szCs w:val="20"/>
              </w:rPr>
              <w:t xml:space="preserve"> UC (</w:t>
            </w:r>
            <w:r w:rsidR="00704038">
              <w:rPr>
                <w:rFonts w:ascii="DIF" w:hAnsi="DIF"/>
                <w:sz w:val="20"/>
                <w:szCs w:val="20"/>
              </w:rPr>
              <w:t>20</w:t>
            </w:r>
            <w:r>
              <w:rPr>
                <w:rFonts w:ascii="DIF" w:hAnsi="DIF"/>
                <w:sz w:val="20"/>
                <w:szCs w:val="20"/>
              </w:rPr>
              <w:t xml:space="preserve"> på kamp og ca.</w:t>
            </w:r>
            <w:r w:rsidR="00583752">
              <w:rPr>
                <w:rFonts w:ascii="DIF" w:hAnsi="DIF"/>
                <w:sz w:val="20"/>
                <w:szCs w:val="20"/>
              </w:rPr>
              <w:t xml:space="preserve"> </w:t>
            </w:r>
            <w:r w:rsidR="00EF5C72">
              <w:rPr>
                <w:rFonts w:ascii="DIF" w:hAnsi="DIF"/>
                <w:sz w:val="20"/>
                <w:szCs w:val="20"/>
              </w:rPr>
              <w:t xml:space="preserve">8 </w:t>
            </w:r>
            <w:r>
              <w:rPr>
                <w:rFonts w:ascii="DIF" w:hAnsi="DIF"/>
                <w:sz w:val="20"/>
                <w:szCs w:val="20"/>
              </w:rPr>
              <w:t>på teknik) og landshold er indgået</w:t>
            </w:r>
            <w:r w:rsidR="00EF5C72">
              <w:rPr>
                <w:rFonts w:ascii="DIF" w:hAnsi="DIF"/>
                <w:sz w:val="20"/>
                <w:szCs w:val="20"/>
              </w:rPr>
              <w:t>.</w:t>
            </w:r>
          </w:p>
        </w:tc>
        <w:tc>
          <w:tcPr>
            <w:tcW w:w="2835" w:type="dxa"/>
          </w:tcPr>
          <w:p w14:paraId="3FB13867" w14:textId="23DA2CD0" w:rsidR="00225633" w:rsidRDefault="005967F2" w:rsidP="00225633">
            <w:pPr>
              <w:rPr>
                <w:rFonts w:ascii="DIF" w:hAnsi="DIF"/>
                <w:sz w:val="20"/>
                <w:szCs w:val="20"/>
              </w:rPr>
            </w:pPr>
            <w:r>
              <w:rPr>
                <w:rFonts w:ascii="DIF" w:hAnsi="DIF"/>
                <w:sz w:val="20"/>
                <w:szCs w:val="20"/>
              </w:rPr>
              <w:t>6 trænere</w:t>
            </w:r>
            <w:r w:rsidR="00225633">
              <w:rPr>
                <w:rFonts w:ascii="DIF" w:hAnsi="DIF"/>
                <w:sz w:val="20"/>
                <w:szCs w:val="20"/>
              </w:rPr>
              <w:t xml:space="preserve"> er uddannet minimum ét niveau højere end i 202</w:t>
            </w:r>
            <w:r w:rsidR="00DF0C38">
              <w:rPr>
                <w:rFonts w:ascii="DIF" w:hAnsi="DIF"/>
                <w:sz w:val="20"/>
                <w:szCs w:val="20"/>
              </w:rPr>
              <w:t>1</w:t>
            </w:r>
          </w:p>
        </w:tc>
        <w:tc>
          <w:tcPr>
            <w:tcW w:w="3118" w:type="dxa"/>
          </w:tcPr>
          <w:p w14:paraId="0CCD8BFB" w14:textId="0A035EC2" w:rsidR="00225633" w:rsidRDefault="005967F2" w:rsidP="00225633">
            <w:pPr>
              <w:rPr>
                <w:rFonts w:ascii="DIF" w:hAnsi="DIF"/>
                <w:sz w:val="20"/>
                <w:szCs w:val="20"/>
              </w:rPr>
            </w:pPr>
            <w:r>
              <w:rPr>
                <w:rFonts w:ascii="DIF" w:hAnsi="DIF"/>
                <w:sz w:val="20"/>
                <w:szCs w:val="20"/>
              </w:rPr>
              <w:t>12 trænere</w:t>
            </w:r>
            <w:r w:rsidR="00225633">
              <w:rPr>
                <w:rFonts w:ascii="DIF" w:hAnsi="DIF"/>
                <w:sz w:val="20"/>
                <w:szCs w:val="20"/>
              </w:rPr>
              <w:t xml:space="preserve"> er uddannet minimum ét niveau højere end i 202</w:t>
            </w:r>
            <w:r w:rsidR="00DF0C38">
              <w:rPr>
                <w:rFonts w:ascii="DIF" w:hAnsi="DIF"/>
                <w:sz w:val="20"/>
                <w:szCs w:val="20"/>
              </w:rPr>
              <w:t>1</w:t>
            </w:r>
          </w:p>
        </w:tc>
        <w:tc>
          <w:tcPr>
            <w:tcW w:w="2694" w:type="dxa"/>
          </w:tcPr>
          <w:p w14:paraId="447FD761" w14:textId="25EC153B" w:rsidR="00225633" w:rsidRDefault="00583752" w:rsidP="00225633">
            <w:pPr>
              <w:rPr>
                <w:rFonts w:ascii="DIF" w:hAnsi="DIF"/>
                <w:sz w:val="20"/>
                <w:szCs w:val="20"/>
              </w:rPr>
            </w:pPr>
            <w:r>
              <w:rPr>
                <w:rFonts w:ascii="DIF" w:hAnsi="DIF"/>
                <w:sz w:val="20"/>
                <w:szCs w:val="20"/>
              </w:rPr>
              <w:t>1</w:t>
            </w:r>
            <w:r w:rsidR="00EF5C72">
              <w:rPr>
                <w:rFonts w:ascii="DIF" w:hAnsi="DIF"/>
                <w:sz w:val="20"/>
                <w:szCs w:val="20"/>
              </w:rPr>
              <w:t>8</w:t>
            </w:r>
            <w:r w:rsidR="00225633">
              <w:rPr>
                <w:rFonts w:ascii="DIF" w:hAnsi="DIF"/>
                <w:sz w:val="20"/>
                <w:szCs w:val="20"/>
              </w:rPr>
              <w:t xml:space="preserve"> </w:t>
            </w:r>
            <w:r w:rsidR="005967F2">
              <w:rPr>
                <w:rFonts w:ascii="DIF" w:hAnsi="DIF"/>
                <w:sz w:val="20"/>
                <w:szCs w:val="20"/>
              </w:rPr>
              <w:t>trænere</w:t>
            </w:r>
            <w:r w:rsidR="00225633">
              <w:rPr>
                <w:rFonts w:ascii="DIF" w:hAnsi="DIF"/>
                <w:sz w:val="20"/>
                <w:szCs w:val="20"/>
              </w:rPr>
              <w:t xml:space="preserve"> er uddannet minimum ét niveau højere end i 202</w:t>
            </w:r>
            <w:r w:rsidR="00DF0C38">
              <w:rPr>
                <w:rFonts w:ascii="DIF" w:hAnsi="DIF"/>
                <w:sz w:val="20"/>
                <w:szCs w:val="20"/>
              </w:rPr>
              <w:t>1</w:t>
            </w:r>
          </w:p>
        </w:tc>
      </w:tr>
      <w:tr w:rsidR="00225633" w14:paraId="2673A031" w14:textId="77777777" w:rsidTr="00921A01">
        <w:trPr>
          <w:trHeight w:val="487"/>
        </w:trPr>
        <w:tc>
          <w:tcPr>
            <w:tcW w:w="14601" w:type="dxa"/>
            <w:gridSpan w:val="5"/>
          </w:tcPr>
          <w:p w14:paraId="63FB4CD8" w14:textId="4343EFBB" w:rsidR="00225633" w:rsidRPr="00C40D90" w:rsidRDefault="00225633" w:rsidP="00225633">
            <w:pPr>
              <w:rPr>
                <w:rFonts w:ascii="DIF" w:hAnsi="DIF"/>
                <w:b/>
                <w:bCs/>
                <w:sz w:val="20"/>
                <w:szCs w:val="20"/>
              </w:rPr>
            </w:pPr>
            <w:r w:rsidRPr="00C40D90">
              <w:rPr>
                <w:rFonts w:ascii="DIF" w:hAnsi="DIF"/>
                <w:b/>
                <w:bCs/>
                <w:sz w:val="20"/>
                <w:szCs w:val="20"/>
              </w:rPr>
              <w:t>Beskriv hvordan I helt konkret måler på jeres resultatmål:</w:t>
            </w:r>
          </w:p>
          <w:p w14:paraId="2050AA15" w14:textId="57E43909" w:rsidR="00F224AA" w:rsidRDefault="00F224AA" w:rsidP="00225633">
            <w:pPr>
              <w:rPr>
                <w:rFonts w:ascii="DIF" w:hAnsi="DIF"/>
                <w:sz w:val="20"/>
                <w:szCs w:val="20"/>
              </w:rPr>
            </w:pPr>
            <w:r w:rsidRPr="00C40D90">
              <w:rPr>
                <w:rFonts w:ascii="DIF" w:hAnsi="DIF"/>
                <w:sz w:val="20"/>
                <w:szCs w:val="20"/>
                <w:u w:val="single"/>
              </w:rPr>
              <w:t>Resultatmål 1</w:t>
            </w:r>
            <w:r w:rsidR="00C40D90" w:rsidRPr="00C40D90">
              <w:rPr>
                <w:rFonts w:ascii="DIF" w:hAnsi="DIF"/>
                <w:sz w:val="20"/>
                <w:szCs w:val="20"/>
                <w:u w:val="single"/>
              </w:rPr>
              <w:t xml:space="preserve"> -</w:t>
            </w:r>
            <w:r w:rsidRPr="00C40D90">
              <w:rPr>
                <w:rFonts w:ascii="DIF" w:hAnsi="DIF"/>
                <w:sz w:val="20"/>
                <w:szCs w:val="20"/>
                <w:u w:val="single"/>
              </w:rPr>
              <w:t xml:space="preserve"> Kvalitetssikre udviklingscentre:</w:t>
            </w:r>
            <w:r>
              <w:rPr>
                <w:rFonts w:ascii="DIF" w:hAnsi="DIF"/>
                <w:sz w:val="20"/>
                <w:szCs w:val="20"/>
              </w:rPr>
              <w:t xml:space="preserve"> </w:t>
            </w:r>
            <w:r w:rsidR="00372BCB">
              <w:rPr>
                <w:rFonts w:ascii="DIF" w:hAnsi="DIF"/>
                <w:sz w:val="20"/>
                <w:szCs w:val="20"/>
              </w:rPr>
              <w:t xml:space="preserve">Udviklingskonsulenten laver en observation i hver af </w:t>
            </w:r>
            <w:proofErr w:type="spellStart"/>
            <w:r w:rsidR="00372BCB">
              <w:rPr>
                <w:rFonts w:ascii="DIF" w:hAnsi="DIF"/>
                <w:sz w:val="20"/>
                <w:szCs w:val="20"/>
              </w:rPr>
              <w:t>UC’erne</w:t>
            </w:r>
            <w:proofErr w:type="spellEnd"/>
            <w:r w:rsidR="00372BCB">
              <w:rPr>
                <w:rFonts w:ascii="DIF" w:hAnsi="DIF"/>
                <w:sz w:val="20"/>
                <w:szCs w:val="20"/>
              </w:rPr>
              <w:t xml:space="preserve"> hvor handlinger</w:t>
            </w:r>
            <w:r w:rsidR="005967F2">
              <w:rPr>
                <w:rFonts w:ascii="DIF" w:hAnsi="DIF"/>
                <w:sz w:val="20"/>
                <w:szCs w:val="20"/>
              </w:rPr>
              <w:t>/grundlæggende antagelser</w:t>
            </w:r>
            <w:r w:rsidR="00372BCB">
              <w:rPr>
                <w:rFonts w:ascii="DIF" w:hAnsi="DIF"/>
                <w:sz w:val="20"/>
                <w:szCs w:val="20"/>
              </w:rPr>
              <w:t xml:space="preserve"> som understøtter eller </w:t>
            </w:r>
            <w:r w:rsidR="005967F2">
              <w:rPr>
                <w:rFonts w:ascii="DIF" w:hAnsi="DIF"/>
                <w:sz w:val="20"/>
                <w:szCs w:val="20"/>
              </w:rPr>
              <w:t>modvirker</w:t>
            </w:r>
            <w:r w:rsidR="00372BCB">
              <w:rPr>
                <w:rFonts w:ascii="DIF" w:hAnsi="DIF"/>
                <w:sz w:val="20"/>
                <w:szCs w:val="20"/>
              </w:rPr>
              <w:t xml:space="preserve"> de </w:t>
            </w:r>
            <w:r w:rsidR="005967F2">
              <w:rPr>
                <w:rFonts w:ascii="DIF" w:hAnsi="DIF"/>
                <w:sz w:val="20"/>
                <w:szCs w:val="20"/>
              </w:rPr>
              <w:t>nedskrevet værdier/</w:t>
            </w:r>
            <w:r w:rsidR="00372BCB">
              <w:rPr>
                <w:rFonts w:ascii="DIF" w:hAnsi="DIF"/>
                <w:sz w:val="20"/>
                <w:szCs w:val="20"/>
              </w:rPr>
              <w:t>karaktertræk noteres</w:t>
            </w:r>
            <w:r w:rsidR="005967F2">
              <w:rPr>
                <w:rFonts w:ascii="DIF" w:hAnsi="DIF"/>
                <w:sz w:val="20"/>
                <w:szCs w:val="20"/>
              </w:rPr>
              <w:t xml:space="preserve">. </w:t>
            </w:r>
            <w:r w:rsidR="00372BCB">
              <w:rPr>
                <w:rFonts w:ascii="DIF" w:hAnsi="DIF"/>
                <w:sz w:val="20"/>
                <w:szCs w:val="20"/>
              </w:rPr>
              <w:t xml:space="preserve">Derudover afholdes et interview med </w:t>
            </w:r>
            <w:r w:rsidR="005967F2">
              <w:rPr>
                <w:rFonts w:ascii="DIF" w:hAnsi="DIF"/>
                <w:sz w:val="20"/>
                <w:szCs w:val="20"/>
              </w:rPr>
              <w:t>é</w:t>
            </w:r>
            <w:r w:rsidR="00372BCB">
              <w:rPr>
                <w:rFonts w:ascii="DIF" w:hAnsi="DIF"/>
                <w:sz w:val="20"/>
                <w:szCs w:val="20"/>
              </w:rPr>
              <w:t xml:space="preserve">n af nøglepersonerne fra </w:t>
            </w:r>
            <w:proofErr w:type="spellStart"/>
            <w:r w:rsidR="00372BCB">
              <w:rPr>
                <w:rFonts w:ascii="DIF" w:hAnsi="DIF"/>
                <w:sz w:val="20"/>
                <w:szCs w:val="20"/>
              </w:rPr>
              <w:t>UC</w:t>
            </w:r>
            <w:r w:rsidR="005967F2">
              <w:rPr>
                <w:rFonts w:ascii="DIF" w:hAnsi="DIF"/>
                <w:sz w:val="20"/>
                <w:szCs w:val="20"/>
              </w:rPr>
              <w:t>’et</w:t>
            </w:r>
            <w:proofErr w:type="spellEnd"/>
            <w:r w:rsidR="00372BCB">
              <w:rPr>
                <w:rFonts w:ascii="DIF" w:hAnsi="DIF"/>
                <w:sz w:val="20"/>
                <w:szCs w:val="20"/>
              </w:rPr>
              <w:t xml:space="preserve"> hvor der spørges yderligere ind til den adfærd </w:t>
            </w:r>
            <w:r w:rsidR="00675ECB">
              <w:rPr>
                <w:rFonts w:ascii="DIF" w:hAnsi="DIF"/>
                <w:sz w:val="20"/>
                <w:szCs w:val="20"/>
              </w:rPr>
              <w:t xml:space="preserve">der enten understøtter eller modarbejder beskrivelsen for karaktertrækket. Afslutningsvis laves der en samlet beskrivelse med dertilhørende score. </w:t>
            </w:r>
          </w:p>
          <w:p w14:paraId="44B31D30" w14:textId="267ACD5A" w:rsidR="00225633" w:rsidRDefault="00372BCB" w:rsidP="00225633">
            <w:pPr>
              <w:rPr>
                <w:rFonts w:ascii="DIF" w:hAnsi="DIF"/>
                <w:sz w:val="20"/>
                <w:szCs w:val="20"/>
              </w:rPr>
            </w:pPr>
            <w:r w:rsidRPr="00C40D90">
              <w:rPr>
                <w:rFonts w:ascii="DIF" w:hAnsi="DIF"/>
                <w:sz w:val="20"/>
                <w:szCs w:val="20"/>
                <w:u w:val="single"/>
              </w:rPr>
              <w:t>Resultatmål 2 – faglig udvikling af trænere:</w:t>
            </w:r>
            <w:r>
              <w:rPr>
                <w:rFonts w:ascii="DIF" w:hAnsi="DIF"/>
                <w:sz w:val="20"/>
                <w:szCs w:val="20"/>
              </w:rPr>
              <w:t xml:space="preserve"> </w:t>
            </w:r>
            <w:r w:rsidR="00675ECB">
              <w:rPr>
                <w:rFonts w:ascii="DIF" w:hAnsi="DIF"/>
                <w:sz w:val="20"/>
                <w:szCs w:val="20"/>
              </w:rPr>
              <w:t>Efter kortlægning af nuværende trænerniveauer laves uddannelsesplaner med alle trænere. Det sikre</w:t>
            </w:r>
            <w:r w:rsidR="00D05D36">
              <w:rPr>
                <w:rFonts w:ascii="DIF" w:hAnsi="DIF"/>
                <w:sz w:val="20"/>
                <w:szCs w:val="20"/>
              </w:rPr>
              <w:t>r</w:t>
            </w:r>
            <w:r w:rsidR="00675ECB">
              <w:rPr>
                <w:rFonts w:ascii="DIF" w:hAnsi="DIF"/>
                <w:sz w:val="20"/>
                <w:szCs w:val="20"/>
              </w:rPr>
              <w:t xml:space="preserve"> at vi lever op til ovenstående målsætning om at uddanne flere </w:t>
            </w:r>
            <w:proofErr w:type="gramStart"/>
            <w:r w:rsidR="00675ECB">
              <w:rPr>
                <w:rFonts w:ascii="DIF" w:hAnsi="DIF"/>
                <w:sz w:val="20"/>
                <w:szCs w:val="20"/>
              </w:rPr>
              <w:t>UC trænere</w:t>
            </w:r>
            <w:proofErr w:type="gramEnd"/>
            <w:r w:rsidR="00675ECB">
              <w:rPr>
                <w:rFonts w:ascii="DIF" w:hAnsi="DIF"/>
                <w:sz w:val="20"/>
                <w:szCs w:val="20"/>
              </w:rPr>
              <w:t xml:space="preserve">. </w:t>
            </w:r>
          </w:p>
        </w:tc>
      </w:tr>
    </w:tbl>
    <w:p w14:paraId="0BC76580" w14:textId="23F5F496" w:rsidR="00B7008B" w:rsidRDefault="00B7008B" w:rsidP="00B7008B">
      <w:pPr>
        <w:rPr>
          <w:rFonts w:ascii="DIF" w:hAnsi="DIF"/>
          <w:sz w:val="20"/>
          <w:szCs w:val="20"/>
        </w:rPr>
      </w:pPr>
    </w:p>
    <w:p w14:paraId="382E1D32" w14:textId="5C22E772" w:rsidR="00C40D90" w:rsidRDefault="00C40D90" w:rsidP="00B7008B">
      <w:pPr>
        <w:rPr>
          <w:rFonts w:ascii="DIF" w:hAnsi="DIF"/>
          <w:sz w:val="20"/>
          <w:szCs w:val="20"/>
        </w:rPr>
      </w:pPr>
      <w:r>
        <w:rPr>
          <w:rFonts w:ascii="DIF" w:hAnsi="DIF"/>
          <w:sz w:val="20"/>
          <w:szCs w:val="20"/>
        </w:rPr>
        <w:br w:type="page"/>
      </w:r>
    </w:p>
    <w:tbl>
      <w:tblPr>
        <w:tblStyle w:val="Tabel-Gitter"/>
        <w:tblW w:w="14742" w:type="dxa"/>
        <w:tblInd w:w="-572" w:type="dxa"/>
        <w:tblLayout w:type="fixed"/>
        <w:tblLook w:val="04A0" w:firstRow="1" w:lastRow="0" w:firstColumn="1" w:lastColumn="0" w:noHBand="0" w:noVBand="1"/>
      </w:tblPr>
      <w:tblGrid>
        <w:gridCol w:w="14742"/>
      </w:tblGrid>
      <w:tr w:rsidR="00625DDD" w:rsidRPr="00867B1E" w14:paraId="2681B414" w14:textId="77777777" w:rsidTr="00C8701B">
        <w:tc>
          <w:tcPr>
            <w:tcW w:w="14742" w:type="dxa"/>
            <w:shd w:val="clear" w:color="auto" w:fill="00B0F0"/>
          </w:tcPr>
          <w:p w14:paraId="22014A07" w14:textId="696CFB10" w:rsidR="00625DDD" w:rsidRPr="002D79C8" w:rsidRDefault="00792A6B" w:rsidP="00C40D90">
            <w:pPr>
              <w:rPr>
                <w:rFonts w:ascii="DIF" w:hAnsi="DIF"/>
                <w:i/>
                <w:iCs/>
                <w:sz w:val="20"/>
                <w:szCs w:val="20"/>
              </w:rPr>
            </w:pPr>
            <w:bookmarkStart w:id="2" w:name="_Hlk63938302"/>
            <w:r>
              <w:rPr>
                <w:rFonts w:ascii="DIF" w:hAnsi="DIF"/>
                <w:b/>
                <w:bCs/>
                <w:sz w:val="20"/>
                <w:szCs w:val="20"/>
              </w:rPr>
              <w:lastRenderedPageBreak/>
              <w:t xml:space="preserve">Hovedindsatser - </w:t>
            </w:r>
            <w:r w:rsidR="00A51734">
              <w:rPr>
                <w:rFonts w:ascii="DIF" w:hAnsi="DIF"/>
                <w:b/>
                <w:bCs/>
                <w:sz w:val="20"/>
                <w:szCs w:val="20"/>
              </w:rPr>
              <w:t>B</w:t>
            </w:r>
            <w:r w:rsidR="00C4643A">
              <w:rPr>
                <w:rFonts w:ascii="DIF" w:hAnsi="DIF"/>
                <w:b/>
                <w:bCs/>
                <w:sz w:val="20"/>
                <w:szCs w:val="20"/>
              </w:rPr>
              <w:t>eskrivelse af</w:t>
            </w:r>
            <w:r w:rsidR="006C316F">
              <w:rPr>
                <w:rFonts w:ascii="DIF" w:hAnsi="DIF"/>
                <w:b/>
                <w:bCs/>
                <w:sz w:val="20"/>
                <w:szCs w:val="20"/>
              </w:rPr>
              <w:t xml:space="preserve"> </w:t>
            </w:r>
            <w:r w:rsidR="00780E8A">
              <w:rPr>
                <w:rFonts w:ascii="DIF" w:hAnsi="DIF"/>
                <w:b/>
                <w:bCs/>
                <w:sz w:val="20"/>
                <w:szCs w:val="20"/>
              </w:rPr>
              <w:t xml:space="preserve">vejen til </w:t>
            </w:r>
            <w:r w:rsidR="00983509">
              <w:rPr>
                <w:rFonts w:ascii="DIF" w:hAnsi="DIF"/>
                <w:b/>
                <w:bCs/>
                <w:sz w:val="20"/>
                <w:szCs w:val="20"/>
              </w:rPr>
              <w:t xml:space="preserve">målene </w:t>
            </w:r>
            <w:r w:rsidR="00983509" w:rsidRPr="0096512B">
              <w:rPr>
                <w:rFonts w:ascii="DIF" w:hAnsi="DIF"/>
                <w:sz w:val="20"/>
                <w:szCs w:val="20"/>
              </w:rPr>
              <w:t>(</w:t>
            </w:r>
            <w:r w:rsidR="00A51734" w:rsidRPr="0096512B">
              <w:rPr>
                <w:rFonts w:ascii="DIF" w:hAnsi="DIF"/>
                <w:sz w:val="20"/>
                <w:szCs w:val="20"/>
              </w:rPr>
              <w:t>Kvalitativ)</w:t>
            </w:r>
            <w:bookmarkEnd w:id="2"/>
          </w:p>
        </w:tc>
      </w:tr>
      <w:tr w:rsidR="00625DDD" w:rsidRPr="00867B1E" w14:paraId="30E457B6" w14:textId="77777777" w:rsidTr="00C8701B">
        <w:tc>
          <w:tcPr>
            <w:tcW w:w="14742" w:type="dxa"/>
            <w:shd w:val="clear" w:color="auto" w:fill="auto"/>
          </w:tcPr>
          <w:p w14:paraId="58E62C52" w14:textId="1B2E73ED" w:rsidR="00625DDD" w:rsidRDefault="00675ECB" w:rsidP="00C8701B">
            <w:pPr>
              <w:rPr>
                <w:rFonts w:ascii="DIF" w:hAnsi="DIF"/>
                <w:sz w:val="20"/>
                <w:szCs w:val="20"/>
                <w:u w:val="single"/>
              </w:rPr>
            </w:pPr>
            <w:proofErr w:type="gramStart"/>
            <w:r w:rsidRPr="00675ECB">
              <w:rPr>
                <w:rFonts w:ascii="DIF" w:hAnsi="DIF"/>
                <w:sz w:val="20"/>
                <w:szCs w:val="20"/>
                <w:u w:val="single"/>
              </w:rPr>
              <w:t>UC teknik</w:t>
            </w:r>
            <w:proofErr w:type="gramEnd"/>
            <w:r>
              <w:rPr>
                <w:rFonts w:ascii="DIF" w:hAnsi="DIF"/>
                <w:sz w:val="20"/>
                <w:szCs w:val="20"/>
                <w:u w:val="single"/>
              </w:rPr>
              <w:t xml:space="preserve">: </w:t>
            </w:r>
            <w:r w:rsidR="00D05D36" w:rsidRPr="00D05D36">
              <w:rPr>
                <w:rFonts w:ascii="DIF" w:hAnsi="DIF"/>
                <w:sz w:val="20"/>
                <w:szCs w:val="20"/>
              </w:rPr>
              <w:t xml:space="preserve">Der skal oprettes to </w:t>
            </w:r>
            <w:proofErr w:type="spellStart"/>
            <w:r w:rsidR="00D05D36" w:rsidRPr="00D05D36">
              <w:rPr>
                <w:rFonts w:ascii="DIF" w:hAnsi="DIF"/>
                <w:sz w:val="20"/>
                <w:szCs w:val="20"/>
              </w:rPr>
              <w:t>UC</w:t>
            </w:r>
            <w:r w:rsidR="007F4991">
              <w:rPr>
                <w:rFonts w:ascii="DIF" w:hAnsi="DIF"/>
                <w:sz w:val="20"/>
                <w:szCs w:val="20"/>
              </w:rPr>
              <w:t>’er</w:t>
            </w:r>
            <w:proofErr w:type="spellEnd"/>
            <w:r w:rsidR="00D05D36" w:rsidRPr="00D05D36">
              <w:rPr>
                <w:rFonts w:ascii="DIF" w:hAnsi="DIF"/>
                <w:sz w:val="20"/>
                <w:szCs w:val="20"/>
              </w:rPr>
              <w:t xml:space="preserve">, henholdsvis ét i </w:t>
            </w:r>
            <w:r w:rsidR="007F4991">
              <w:rPr>
                <w:rFonts w:ascii="DIF" w:hAnsi="DIF"/>
                <w:sz w:val="20"/>
                <w:szCs w:val="20"/>
              </w:rPr>
              <w:t>Ø</w:t>
            </w:r>
            <w:r w:rsidR="00D05D36" w:rsidRPr="00D05D36">
              <w:rPr>
                <w:rFonts w:ascii="DIF" w:hAnsi="DIF"/>
                <w:sz w:val="20"/>
                <w:szCs w:val="20"/>
              </w:rPr>
              <w:t>st</w:t>
            </w:r>
            <w:r w:rsidR="007F4991">
              <w:rPr>
                <w:rFonts w:ascii="DIF" w:hAnsi="DIF"/>
                <w:sz w:val="20"/>
                <w:szCs w:val="20"/>
              </w:rPr>
              <w:t>-</w:t>
            </w:r>
            <w:r w:rsidR="00D05D36" w:rsidRPr="00D05D36">
              <w:rPr>
                <w:rFonts w:ascii="DIF" w:hAnsi="DIF"/>
                <w:sz w:val="20"/>
                <w:szCs w:val="20"/>
              </w:rPr>
              <w:t xml:space="preserve"> og ét i </w:t>
            </w:r>
            <w:r w:rsidR="007F4991">
              <w:rPr>
                <w:rFonts w:ascii="DIF" w:hAnsi="DIF"/>
                <w:sz w:val="20"/>
                <w:szCs w:val="20"/>
              </w:rPr>
              <w:t>V</w:t>
            </w:r>
            <w:r w:rsidR="00D05D36" w:rsidRPr="00D05D36">
              <w:rPr>
                <w:rFonts w:ascii="DIF" w:hAnsi="DIF"/>
                <w:sz w:val="20"/>
                <w:szCs w:val="20"/>
              </w:rPr>
              <w:t xml:space="preserve">estdanmark. </w:t>
            </w:r>
            <w:r w:rsidR="007F4991">
              <w:rPr>
                <w:rFonts w:ascii="DIF" w:hAnsi="DIF"/>
                <w:sz w:val="20"/>
                <w:szCs w:val="20"/>
              </w:rPr>
              <w:t xml:space="preserve">Derudover skal der afholdes UC samlinger rundt om i landet som skal sikre at afstandsbarrieren formindskes. </w:t>
            </w:r>
          </w:p>
          <w:p w14:paraId="68D07E34" w14:textId="625FB699" w:rsidR="00C34A4D" w:rsidRDefault="00C34A4D" w:rsidP="00C8701B">
            <w:pPr>
              <w:rPr>
                <w:rFonts w:ascii="DIF" w:hAnsi="DIF"/>
                <w:sz w:val="20"/>
                <w:szCs w:val="20"/>
                <w:u w:val="single"/>
              </w:rPr>
            </w:pPr>
          </w:p>
          <w:p w14:paraId="0CECED5E" w14:textId="7E70B571" w:rsidR="00C34A4D" w:rsidRDefault="00C34A4D" w:rsidP="00C8701B">
            <w:pPr>
              <w:rPr>
                <w:rFonts w:ascii="DIF" w:hAnsi="DIF"/>
                <w:sz w:val="20"/>
                <w:szCs w:val="20"/>
              </w:rPr>
            </w:pPr>
            <w:proofErr w:type="gramStart"/>
            <w:r>
              <w:rPr>
                <w:rFonts w:ascii="DIF" w:hAnsi="DIF"/>
                <w:sz w:val="20"/>
                <w:szCs w:val="20"/>
                <w:u w:val="single"/>
              </w:rPr>
              <w:t>UC kamp</w:t>
            </w:r>
            <w:proofErr w:type="gramEnd"/>
            <w:r>
              <w:rPr>
                <w:rFonts w:ascii="DIF" w:hAnsi="DIF"/>
                <w:sz w:val="20"/>
                <w:szCs w:val="20"/>
                <w:u w:val="single"/>
              </w:rPr>
              <w:t>:</w:t>
            </w:r>
            <w:r w:rsidR="000C37C7">
              <w:rPr>
                <w:rFonts w:ascii="DIF" w:hAnsi="DIF"/>
                <w:sz w:val="20"/>
                <w:szCs w:val="20"/>
              </w:rPr>
              <w:t xml:space="preserve"> </w:t>
            </w:r>
            <w:r w:rsidR="007F4991">
              <w:rPr>
                <w:rFonts w:ascii="DIF" w:hAnsi="DIF"/>
                <w:sz w:val="20"/>
                <w:szCs w:val="20"/>
              </w:rPr>
              <w:t>UC-trænerne</w:t>
            </w:r>
            <w:r w:rsidR="00D40C38">
              <w:rPr>
                <w:rFonts w:ascii="DIF" w:hAnsi="DIF"/>
                <w:sz w:val="20"/>
                <w:szCs w:val="20"/>
              </w:rPr>
              <w:t xml:space="preserve"> </w:t>
            </w:r>
            <w:r w:rsidR="00A058B9">
              <w:rPr>
                <w:rFonts w:ascii="DIF" w:hAnsi="DIF"/>
                <w:sz w:val="20"/>
                <w:szCs w:val="20"/>
              </w:rPr>
              <w:t>skal</w:t>
            </w:r>
            <w:r w:rsidR="00D40C38">
              <w:rPr>
                <w:rFonts w:ascii="DIF" w:hAnsi="DIF"/>
                <w:sz w:val="20"/>
                <w:szCs w:val="20"/>
              </w:rPr>
              <w:t xml:space="preserve"> ud i øvrige klubber for at opbygge et samarbejde, hvor de bedste kadetter tilbyde</w:t>
            </w:r>
            <w:r w:rsidR="00A2536D">
              <w:rPr>
                <w:rFonts w:ascii="DIF" w:hAnsi="DIF"/>
                <w:sz w:val="20"/>
                <w:szCs w:val="20"/>
              </w:rPr>
              <w:t>s</w:t>
            </w:r>
            <w:r w:rsidR="00D40C38">
              <w:rPr>
                <w:rFonts w:ascii="DIF" w:hAnsi="DIF"/>
                <w:sz w:val="20"/>
                <w:szCs w:val="20"/>
              </w:rPr>
              <w:t xml:space="preserve"> UC træning sideløbende med deres egen træning.</w:t>
            </w:r>
          </w:p>
          <w:p w14:paraId="3506C5CA" w14:textId="5FDE9B3E" w:rsidR="000C37C7" w:rsidRDefault="000C37C7" w:rsidP="00C8701B">
            <w:pPr>
              <w:rPr>
                <w:rFonts w:ascii="DIF" w:hAnsi="DIF"/>
                <w:sz w:val="20"/>
                <w:szCs w:val="20"/>
              </w:rPr>
            </w:pPr>
          </w:p>
          <w:p w14:paraId="79F67096" w14:textId="00B5DAFC" w:rsidR="000C37C7" w:rsidRDefault="000C37C7" w:rsidP="00C8701B">
            <w:pPr>
              <w:rPr>
                <w:rFonts w:ascii="DIF" w:hAnsi="DIF"/>
                <w:sz w:val="20"/>
                <w:szCs w:val="20"/>
              </w:rPr>
            </w:pPr>
            <w:r w:rsidRPr="000C37C7">
              <w:rPr>
                <w:rFonts w:ascii="DIF" w:hAnsi="DIF"/>
                <w:sz w:val="20"/>
                <w:szCs w:val="20"/>
                <w:u w:val="single"/>
              </w:rPr>
              <w:t>Synergi</w:t>
            </w:r>
            <w:r>
              <w:rPr>
                <w:rFonts w:ascii="DIF" w:hAnsi="DIF"/>
                <w:sz w:val="20"/>
                <w:szCs w:val="20"/>
                <w:u w:val="single"/>
              </w:rPr>
              <w:t>:</w:t>
            </w:r>
            <w:r>
              <w:rPr>
                <w:rFonts w:ascii="DIF" w:hAnsi="DIF"/>
                <w:sz w:val="20"/>
                <w:szCs w:val="20"/>
              </w:rPr>
              <w:t xml:space="preserve"> </w:t>
            </w:r>
            <w:r w:rsidR="00D40C38">
              <w:rPr>
                <w:rFonts w:ascii="DIF" w:hAnsi="DIF"/>
                <w:sz w:val="20"/>
                <w:szCs w:val="20"/>
              </w:rPr>
              <w:t>Vi vil som forbund arbejde sammen på tværs af UC, samt på tværs af kamp og teknik, for at opnå både fælles og individuelle målsætninger. Vi vil have en fælles rød tråd for talent og elite arbejdet i forbundet, hvor det bliver tydeligt at vi er et samlet forbund der er repræsenteret af to forskellige genrer</w:t>
            </w:r>
            <w:r w:rsidR="007C422B">
              <w:rPr>
                <w:rFonts w:ascii="DIF" w:hAnsi="DIF"/>
                <w:sz w:val="20"/>
                <w:szCs w:val="20"/>
              </w:rPr>
              <w:t xml:space="preserve"> – her vil der blive arbejdet for en fælles talentforståelse samt anbefalinger for træningsmængde, mm. </w:t>
            </w:r>
          </w:p>
          <w:p w14:paraId="19091A75" w14:textId="0D48BE05" w:rsidR="00D40C38" w:rsidRDefault="00D40C38" w:rsidP="00C8701B">
            <w:pPr>
              <w:rPr>
                <w:rFonts w:ascii="DIF" w:hAnsi="DIF"/>
                <w:sz w:val="20"/>
                <w:szCs w:val="20"/>
              </w:rPr>
            </w:pPr>
          </w:p>
          <w:p w14:paraId="3E3FCE91" w14:textId="59C16B48" w:rsidR="00625DDD" w:rsidRPr="00867B1E" w:rsidRDefault="00D40C38" w:rsidP="00D40C38">
            <w:pPr>
              <w:rPr>
                <w:rFonts w:ascii="DIF" w:hAnsi="DIF"/>
                <w:sz w:val="20"/>
                <w:szCs w:val="20"/>
              </w:rPr>
            </w:pPr>
            <w:r>
              <w:rPr>
                <w:rFonts w:ascii="DIF" w:hAnsi="DIF"/>
                <w:sz w:val="20"/>
                <w:szCs w:val="20"/>
                <w:u w:val="single"/>
              </w:rPr>
              <w:t>Uddannelse:</w:t>
            </w:r>
            <w:r>
              <w:rPr>
                <w:rFonts w:ascii="DIF" w:hAnsi="DIF"/>
                <w:sz w:val="20"/>
                <w:szCs w:val="20"/>
              </w:rPr>
              <w:t xml:space="preserve"> Uddannede trænere er nøglen til succesfulde talentudviklings- og elitemiljøer. Vi vil have flere diplomtrænere – det vil vi gøre ved at optimere uddannelsesvejen for elitetrænere, så det bliver attraktivt for den enkelte træner at uddanne sig.</w:t>
            </w:r>
          </w:p>
        </w:tc>
      </w:tr>
    </w:tbl>
    <w:p w14:paraId="430DA0FB" w14:textId="413CDD9D" w:rsidR="00C40D90" w:rsidRDefault="00C40D90">
      <w:pPr>
        <w:rPr>
          <w:rFonts w:ascii="DIF" w:hAnsi="DIF"/>
          <w:sz w:val="20"/>
          <w:szCs w:val="20"/>
        </w:rPr>
      </w:pPr>
    </w:p>
    <w:p w14:paraId="0D70F392" w14:textId="1BB5BAAB" w:rsidR="00DF0C38" w:rsidRDefault="00DF0C38">
      <w:pPr>
        <w:rPr>
          <w:rFonts w:ascii="DIF" w:hAnsi="DIF"/>
          <w:sz w:val="20"/>
          <w:szCs w:val="20"/>
        </w:rPr>
      </w:pPr>
      <w:r>
        <w:rPr>
          <w:rFonts w:ascii="DIF" w:hAnsi="DIF"/>
          <w:sz w:val="20"/>
          <w:szCs w:val="20"/>
        </w:rPr>
        <w:br w:type="page"/>
      </w:r>
    </w:p>
    <w:tbl>
      <w:tblPr>
        <w:tblStyle w:val="Tabel-Gitter"/>
        <w:tblW w:w="14742" w:type="dxa"/>
        <w:tblInd w:w="-572" w:type="dxa"/>
        <w:tblLayout w:type="fixed"/>
        <w:tblLook w:val="04A0" w:firstRow="1" w:lastRow="0" w:firstColumn="1" w:lastColumn="0" w:noHBand="0" w:noVBand="1"/>
      </w:tblPr>
      <w:tblGrid>
        <w:gridCol w:w="2835"/>
        <w:gridCol w:w="2835"/>
        <w:gridCol w:w="2835"/>
        <w:gridCol w:w="2835"/>
        <w:gridCol w:w="3402"/>
      </w:tblGrid>
      <w:tr w:rsidR="00C40D90" w:rsidRPr="00CA1366" w14:paraId="5AFCFE4A" w14:textId="77777777" w:rsidTr="00FD48EA">
        <w:trPr>
          <w:trHeight w:val="203"/>
        </w:trPr>
        <w:tc>
          <w:tcPr>
            <w:tcW w:w="14742" w:type="dxa"/>
            <w:gridSpan w:val="5"/>
            <w:shd w:val="clear" w:color="auto" w:fill="00B0F0"/>
          </w:tcPr>
          <w:p w14:paraId="579A7164" w14:textId="77777777" w:rsidR="00C40D90" w:rsidRPr="00CA1366" w:rsidRDefault="00C40D90" w:rsidP="00FD48EA">
            <w:pPr>
              <w:rPr>
                <w:rFonts w:ascii="DIF" w:hAnsi="DIF"/>
                <w:b/>
                <w:bCs/>
                <w:sz w:val="20"/>
                <w:szCs w:val="20"/>
              </w:rPr>
            </w:pPr>
            <w:r>
              <w:rPr>
                <w:rFonts w:ascii="DIF" w:hAnsi="DIF"/>
                <w:b/>
                <w:bCs/>
                <w:sz w:val="20"/>
                <w:szCs w:val="20"/>
              </w:rPr>
              <w:lastRenderedPageBreak/>
              <w:t xml:space="preserve">Procesmål </w:t>
            </w:r>
            <w:r w:rsidRPr="0096512B">
              <w:rPr>
                <w:rFonts w:ascii="DIF" w:hAnsi="DIF"/>
                <w:sz w:val="20"/>
                <w:szCs w:val="20"/>
              </w:rPr>
              <w:t>(Kvantitative</w:t>
            </w:r>
            <w:r w:rsidRPr="002E0EC2">
              <w:rPr>
                <w:rFonts w:ascii="DIF" w:hAnsi="DIF"/>
                <w:sz w:val="20"/>
                <w:szCs w:val="20"/>
              </w:rPr>
              <w:t>)</w:t>
            </w:r>
          </w:p>
        </w:tc>
      </w:tr>
      <w:tr w:rsidR="00C40D90" w:rsidRPr="00D32396" w14:paraId="5BC6DF5B" w14:textId="77777777" w:rsidTr="00FD48EA">
        <w:trPr>
          <w:trHeight w:val="339"/>
        </w:trPr>
        <w:tc>
          <w:tcPr>
            <w:tcW w:w="2835" w:type="dxa"/>
            <w:shd w:val="clear" w:color="auto" w:fill="00B0F0"/>
          </w:tcPr>
          <w:p w14:paraId="36B44B7A" w14:textId="77777777" w:rsidR="00C40D90" w:rsidRPr="00D32396" w:rsidRDefault="00C40D90" w:rsidP="00FD48EA">
            <w:pPr>
              <w:rPr>
                <w:rFonts w:ascii="DIF" w:hAnsi="DIF"/>
                <w:b/>
                <w:bCs/>
                <w:sz w:val="20"/>
                <w:szCs w:val="20"/>
              </w:rPr>
            </w:pPr>
          </w:p>
        </w:tc>
        <w:tc>
          <w:tcPr>
            <w:tcW w:w="2835" w:type="dxa"/>
            <w:shd w:val="clear" w:color="auto" w:fill="00B0F0"/>
          </w:tcPr>
          <w:p w14:paraId="3DC0650E" w14:textId="77777777" w:rsidR="00C40D90" w:rsidRPr="00D32396" w:rsidRDefault="00C40D90" w:rsidP="00FD48EA">
            <w:pPr>
              <w:rPr>
                <w:rFonts w:ascii="DIF" w:hAnsi="DIF"/>
                <w:b/>
                <w:bCs/>
                <w:sz w:val="20"/>
                <w:szCs w:val="20"/>
              </w:rPr>
            </w:pPr>
            <w:r w:rsidRPr="00D32396">
              <w:rPr>
                <w:rFonts w:ascii="DIF" w:hAnsi="DIF"/>
                <w:b/>
                <w:bCs/>
                <w:sz w:val="20"/>
                <w:szCs w:val="20"/>
              </w:rPr>
              <w:t>Juni 2022</w:t>
            </w:r>
          </w:p>
        </w:tc>
        <w:tc>
          <w:tcPr>
            <w:tcW w:w="2835" w:type="dxa"/>
            <w:shd w:val="clear" w:color="auto" w:fill="00B0F0"/>
          </w:tcPr>
          <w:p w14:paraId="18F1ACD8" w14:textId="77777777" w:rsidR="00C40D90" w:rsidRPr="00D32396" w:rsidRDefault="00C40D90" w:rsidP="00FD48EA">
            <w:pPr>
              <w:rPr>
                <w:rFonts w:ascii="DIF" w:hAnsi="DIF"/>
                <w:b/>
                <w:bCs/>
                <w:sz w:val="20"/>
                <w:szCs w:val="20"/>
              </w:rPr>
            </w:pPr>
            <w:r w:rsidRPr="00D32396">
              <w:rPr>
                <w:rFonts w:ascii="DIF" w:hAnsi="DIF"/>
                <w:b/>
                <w:bCs/>
                <w:sz w:val="20"/>
                <w:szCs w:val="20"/>
              </w:rPr>
              <w:t>December 2022</w:t>
            </w:r>
          </w:p>
        </w:tc>
        <w:tc>
          <w:tcPr>
            <w:tcW w:w="2835" w:type="dxa"/>
            <w:shd w:val="clear" w:color="auto" w:fill="00B0F0"/>
          </w:tcPr>
          <w:p w14:paraId="0A809D62" w14:textId="77777777" w:rsidR="00C40D90" w:rsidRPr="00D32396" w:rsidRDefault="00C40D90" w:rsidP="00FD48EA">
            <w:pPr>
              <w:rPr>
                <w:rFonts w:ascii="DIF" w:hAnsi="DIF"/>
                <w:b/>
                <w:bCs/>
                <w:sz w:val="20"/>
                <w:szCs w:val="20"/>
              </w:rPr>
            </w:pPr>
            <w:r w:rsidRPr="00D32396">
              <w:rPr>
                <w:rFonts w:ascii="DIF" w:hAnsi="DIF"/>
                <w:b/>
                <w:bCs/>
                <w:sz w:val="20"/>
                <w:szCs w:val="20"/>
              </w:rPr>
              <w:t>Juni 2023</w:t>
            </w:r>
          </w:p>
        </w:tc>
        <w:tc>
          <w:tcPr>
            <w:tcW w:w="3402" w:type="dxa"/>
            <w:shd w:val="clear" w:color="auto" w:fill="00B0F0"/>
          </w:tcPr>
          <w:p w14:paraId="032273F3" w14:textId="77777777" w:rsidR="00C40D90" w:rsidRPr="00D32396" w:rsidRDefault="00C40D90" w:rsidP="00FD48EA">
            <w:pPr>
              <w:rPr>
                <w:rFonts w:ascii="DIF" w:hAnsi="DIF"/>
                <w:b/>
                <w:bCs/>
                <w:sz w:val="20"/>
                <w:szCs w:val="20"/>
              </w:rPr>
            </w:pPr>
            <w:r w:rsidRPr="00D32396">
              <w:rPr>
                <w:rFonts w:ascii="DIF" w:hAnsi="DIF"/>
                <w:b/>
                <w:bCs/>
                <w:sz w:val="20"/>
                <w:szCs w:val="20"/>
              </w:rPr>
              <w:t>December 2023</w:t>
            </w:r>
          </w:p>
        </w:tc>
      </w:tr>
      <w:tr w:rsidR="00C40D90" w14:paraId="62147C13" w14:textId="77777777" w:rsidTr="00FD48EA">
        <w:trPr>
          <w:trHeight w:val="339"/>
        </w:trPr>
        <w:tc>
          <w:tcPr>
            <w:tcW w:w="2835" w:type="dxa"/>
          </w:tcPr>
          <w:p w14:paraId="77739B19" w14:textId="63EFB4D0" w:rsidR="00C40D90" w:rsidRDefault="00C40D90" w:rsidP="00FD48EA">
            <w:pPr>
              <w:rPr>
                <w:rFonts w:ascii="DIF" w:hAnsi="DIF"/>
                <w:sz w:val="20"/>
                <w:szCs w:val="20"/>
              </w:rPr>
            </w:pPr>
            <w:r>
              <w:rPr>
                <w:rFonts w:ascii="DIF" w:hAnsi="DIF"/>
                <w:sz w:val="20"/>
                <w:szCs w:val="20"/>
              </w:rPr>
              <w:t xml:space="preserve">Procesmål 1 – </w:t>
            </w:r>
            <w:r w:rsidR="001021A4">
              <w:rPr>
                <w:rFonts w:ascii="DIF" w:hAnsi="DIF"/>
                <w:sz w:val="20"/>
                <w:szCs w:val="20"/>
              </w:rPr>
              <w:t>UC-teknik</w:t>
            </w:r>
          </w:p>
        </w:tc>
        <w:tc>
          <w:tcPr>
            <w:tcW w:w="2835" w:type="dxa"/>
          </w:tcPr>
          <w:p w14:paraId="2911F449" w14:textId="77777777" w:rsidR="00C40D90" w:rsidRDefault="00C40D90" w:rsidP="00FD48EA">
            <w:pPr>
              <w:rPr>
                <w:rFonts w:ascii="DIF" w:hAnsi="DIF"/>
                <w:sz w:val="20"/>
                <w:szCs w:val="20"/>
              </w:rPr>
            </w:pPr>
            <w:r>
              <w:rPr>
                <w:rFonts w:ascii="DIF" w:hAnsi="DIF"/>
                <w:sz w:val="20"/>
                <w:szCs w:val="20"/>
              </w:rPr>
              <w:t>Start/genopstart af UC Vest og UC Øst</w:t>
            </w:r>
          </w:p>
        </w:tc>
        <w:tc>
          <w:tcPr>
            <w:tcW w:w="2835" w:type="dxa"/>
          </w:tcPr>
          <w:p w14:paraId="30D56512" w14:textId="77777777" w:rsidR="00C40D90" w:rsidRPr="006471A4" w:rsidRDefault="00C40D90" w:rsidP="00FD48EA">
            <w:pPr>
              <w:rPr>
                <w:rFonts w:ascii="DIF" w:hAnsi="DIF"/>
                <w:sz w:val="20"/>
                <w:szCs w:val="20"/>
              </w:rPr>
            </w:pPr>
            <w:r>
              <w:rPr>
                <w:rFonts w:ascii="DIF" w:hAnsi="DIF"/>
                <w:sz w:val="20"/>
                <w:szCs w:val="20"/>
              </w:rPr>
              <w:t>UC har afholdt træningsweekend i minimum 3 klubber. Her er der afholdt træning med teknikinteresserede (kadet, junior og senior).</w:t>
            </w:r>
          </w:p>
        </w:tc>
        <w:tc>
          <w:tcPr>
            <w:tcW w:w="2835" w:type="dxa"/>
          </w:tcPr>
          <w:p w14:paraId="05932122" w14:textId="77777777" w:rsidR="00C40D90" w:rsidRDefault="00C40D90" w:rsidP="00FD48EA">
            <w:pPr>
              <w:rPr>
                <w:rFonts w:ascii="DIF" w:hAnsi="DIF"/>
                <w:sz w:val="20"/>
                <w:szCs w:val="20"/>
              </w:rPr>
            </w:pPr>
            <w:r>
              <w:rPr>
                <w:rFonts w:ascii="DIF" w:hAnsi="DIF"/>
                <w:sz w:val="20"/>
                <w:szCs w:val="20"/>
              </w:rPr>
              <w:t>UC har afholdt træningsweekend med minimum 3 klubber yderligere (6 i alt).</w:t>
            </w:r>
          </w:p>
        </w:tc>
        <w:tc>
          <w:tcPr>
            <w:tcW w:w="3402" w:type="dxa"/>
          </w:tcPr>
          <w:p w14:paraId="786AD4AA" w14:textId="77777777" w:rsidR="00C40D90" w:rsidRDefault="00C40D90" w:rsidP="00FD48EA">
            <w:pPr>
              <w:rPr>
                <w:rFonts w:ascii="DIF" w:hAnsi="DIF"/>
                <w:sz w:val="20"/>
                <w:szCs w:val="20"/>
              </w:rPr>
            </w:pPr>
            <w:r>
              <w:rPr>
                <w:rFonts w:ascii="DIF" w:hAnsi="DIF"/>
                <w:sz w:val="20"/>
                <w:szCs w:val="20"/>
              </w:rPr>
              <w:t xml:space="preserve">Flere danske stævnedeltagere til stævner i DK og udland. </w:t>
            </w:r>
          </w:p>
          <w:p w14:paraId="356D6A41" w14:textId="77777777" w:rsidR="00C40D90" w:rsidRDefault="00C40D90" w:rsidP="00FD48EA">
            <w:pPr>
              <w:rPr>
                <w:rFonts w:ascii="DIF" w:hAnsi="DIF"/>
                <w:sz w:val="20"/>
                <w:szCs w:val="20"/>
              </w:rPr>
            </w:pPr>
            <w:r>
              <w:rPr>
                <w:rFonts w:ascii="DIF" w:hAnsi="DIF"/>
                <w:sz w:val="20"/>
                <w:szCs w:val="20"/>
              </w:rPr>
              <w:t>Øget teknikinteresse i besøgsklubberne</w:t>
            </w:r>
          </w:p>
          <w:p w14:paraId="41921A0D" w14:textId="77777777" w:rsidR="00C40D90" w:rsidRDefault="00C40D90" w:rsidP="00FD48EA">
            <w:pPr>
              <w:rPr>
                <w:rFonts w:ascii="DIF" w:hAnsi="DIF"/>
                <w:sz w:val="20"/>
                <w:szCs w:val="20"/>
              </w:rPr>
            </w:pPr>
          </w:p>
          <w:p w14:paraId="1CFE47C8" w14:textId="77777777" w:rsidR="00C40D90" w:rsidRDefault="00C40D90" w:rsidP="00FD48EA">
            <w:pPr>
              <w:rPr>
                <w:rFonts w:ascii="DIF" w:hAnsi="DIF"/>
                <w:sz w:val="20"/>
                <w:szCs w:val="20"/>
              </w:rPr>
            </w:pPr>
            <w:r>
              <w:rPr>
                <w:rFonts w:ascii="DIF" w:hAnsi="DIF"/>
                <w:sz w:val="20"/>
                <w:szCs w:val="20"/>
              </w:rPr>
              <w:t>Øget interesse og ansøgninger til at blive en del af UC</w:t>
            </w:r>
          </w:p>
        </w:tc>
      </w:tr>
      <w:tr w:rsidR="001021A4" w14:paraId="6EC81B7E" w14:textId="77777777" w:rsidTr="00FD48EA">
        <w:trPr>
          <w:trHeight w:val="339"/>
        </w:trPr>
        <w:tc>
          <w:tcPr>
            <w:tcW w:w="2835" w:type="dxa"/>
          </w:tcPr>
          <w:p w14:paraId="4A1F60A0" w14:textId="408806E3" w:rsidR="001021A4" w:rsidRDefault="001021A4" w:rsidP="00FD48EA">
            <w:pPr>
              <w:rPr>
                <w:rFonts w:ascii="DIF" w:hAnsi="DIF"/>
                <w:sz w:val="20"/>
                <w:szCs w:val="20"/>
              </w:rPr>
            </w:pPr>
            <w:r>
              <w:rPr>
                <w:rFonts w:ascii="DIF" w:hAnsi="DIF"/>
                <w:sz w:val="20"/>
                <w:szCs w:val="20"/>
              </w:rPr>
              <w:t>Procesmål 2 – UC-kamp</w:t>
            </w:r>
          </w:p>
        </w:tc>
        <w:tc>
          <w:tcPr>
            <w:tcW w:w="2835" w:type="dxa"/>
          </w:tcPr>
          <w:p w14:paraId="30CAC340" w14:textId="6DAB4819" w:rsidR="001021A4" w:rsidRDefault="00D901A4" w:rsidP="00FD48EA">
            <w:pPr>
              <w:rPr>
                <w:rFonts w:ascii="DIF" w:hAnsi="DIF"/>
                <w:sz w:val="20"/>
                <w:szCs w:val="20"/>
              </w:rPr>
            </w:pPr>
            <w:r>
              <w:rPr>
                <w:rFonts w:ascii="DIF" w:hAnsi="DIF"/>
                <w:sz w:val="20"/>
                <w:szCs w:val="20"/>
              </w:rPr>
              <w:t xml:space="preserve">Strategi for hvordan </w:t>
            </w:r>
            <w:proofErr w:type="gramStart"/>
            <w:r>
              <w:rPr>
                <w:rFonts w:ascii="DIF" w:hAnsi="DIF"/>
                <w:sz w:val="20"/>
                <w:szCs w:val="20"/>
              </w:rPr>
              <w:t>UC trænerne</w:t>
            </w:r>
            <w:proofErr w:type="gramEnd"/>
            <w:r>
              <w:rPr>
                <w:rFonts w:ascii="DIF" w:hAnsi="DIF"/>
                <w:sz w:val="20"/>
                <w:szCs w:val="20"/>
              </w:rPr>
              <w:t xml:space="preserve"> får ’adgang’ til andre klubber</w:t>
            </w:r>
            <w:r w:rsidR="00DF0C38">
              <w:rPr>
                <w:rFonts w:ascii="DIF" w:hAnsi="DIF"/>
                <w:sz w:val="20"/>
                <w:szCs w:val="20"/>
              </w:rPr>
              <w:t>,</w:t>
            </w:r>
            <w:r>
              <w:rPr>
                <w:rFonts w:ascii="DIF" w:hAnsi="DIF"/>
                <w:sz w:val="20"/>
                <w:szCs w:val="20"/>
              </w:rPr>
              <w:t xml:space="preserve"> således at det bliver et positivt tilbud, er nedskrevet</w:t>
            </w:r>
          </w:p>
        </w:tc>
        <w:tc>
          <w:tcPr>
            <w:tcW w:w="2835" w:type="dxa"/>
          </w:tcPr>
          <w:p w14:paraId="6DB14204" w14:textId="224682AF" w:rsidR="001021A4" w:rsidRDefault="00DF0C38" w:rsidP="00FD48EA">
            <w:pPr>
              <w:rPr>
                <w:rFonts w:ascii="DIF" w:hAnsi="DIF"/>
                <w:sz w:val="20"/>
                <w:szCs w:val="20"/>
              </w:rPr>
            </w:pPr>
            <w:r>
              <w:rPr>
                <w:rFonts w:ascii="DIF" w:hAnsi="DIF"/>
                <w:sz w:val="20"/>
                <w:szCs w:val="20"/>
              </w:rPr>
              <w:t xml:space="preserve">Hver </w:t>
            </w:r>
            <w:proofErr w:type="gramStart"/>
            <w:r>
              <w:rPr>
                <w:rFonts w:ascii="DIF" w:hAnsi="DIF"/>
                <w:sz w:val="20"/>
                <w:szCs w:val="20"/>
              </w:rPr>
              <w:t>UC træner</w:t>
            </w:r>
            <w:proofErr w:type="gramEnd"/>
            <w:r>
              <w:rPr>
                <w:rFonts w:ascii="DIF" w:hAnsi="DIF"/>
                <w:sz w:val="20"/>
                <w:szCs w:val="20"/>
              </w:rPr>
              <w:t xml:space="preserve"> har været ude i minimum to klubber med henblik på at undervise kadetter i kamp</w:t>
            </w:r>
          </w:p>
        </w:tc>
        <w:tc>
          <w:tcPr>
            <w:tcW w:w="2835" w:type="dxa"/>
          </w:tcPr>
          <w:p w14:paraId="443E9681" w14:textId="0D24747B" w:rsidR="001021A4" w:rsidRDefault="00DF0C38" w:rsidP="00FD48EA">
            <w:pPr>
              <w:rPr>
                <w:rFonts w:ascii="DIF" w:hAnsi="DIF"/>
                <w:sz w:val="20"/>
                <w:szCs w:val="20"/>
              </w:rPr>
            </w:pPr>
            <w:r>
              <w:rPr>
                <w:rFonts w:ascii="DIF" w:hAnsi="DIF"/>
                <w:sz w:val="20"/>
                <w:szCs w:val="20"/>
              </w:rPr>
              <w:t xml:space="preserve">Hver </w:t>
            </w:r>
            <w:proofErr w:type="gramStart"/>
            <w:r>
              <w:rPr>
                <w:rFonts w:ascii="DIF" w:hAnsi="DIF"/>
                <w:sz w:val="20"/>
                <w:szCs w:val="20"/>
              </w:rPr>
              <w:t>UC træner</w:t>
            </w:r>
            <w:proofErr w:type="gramEnd"/>
            <w:r>
              <w:rPr>
                <w:rFonts w:ascii="DIF" w:hAnsi="DIF"/>
                <w:sz w:val="20"/>
                <w:szCs w:val="20"/>
              </w:rPr>
              <w:t xml:space="preserve"> har været ude i minimum fire klubber med henblik på at undervise kadetter i kamp</w:t>
            </w:r>
          </w:p>
        </w:tc>
        <w:tc>
          <w:tcPr>
            <w:tcW w:w="3402" w:type="dxa"/>
          </w:tcPr>
          <w:p w14:paraId="78E2FB3C" w14:textId="757E2A9D" w:rsidR="001021A4" w:rsidRDefault="00DF0C38" w:rsidP="00FD48EA">
            <w:pPr>
              <w:rPr>
                <w:rFonts w:ascii="DIF" w:hAnsi="DIF"/>
                <w:sz w:val="20"/>
                <w:szCs w:val="20"/>
              </w:rPr>
            </w:pPr>
            <w:r>
              <w:rPr>
                <w:rFonts w:ascii="DIF" w:hAnsi="DIF"/>
                <w:sz w:val="20"/>
                <w:szCs w:val="20"/>
              </w:rPr>
              <w:t xml:space="preserve">Evaluering af forløbene med klubberne ved henholdsvis klubber og med </w:t>
            </w:r>
            <w:proofErr w:type="gramStart"/>
            <w:r>
              <w:rPr>
                <w:rFonts w:ascii="DIF" w:hAnsi="DIF"/>
                <w:sz w:val="20"/>
                <w:szCs w:val="20"/>
              </w:rPr>
              <w:t>UC trænere</w:t>
            </w:r>
            <w:proofErr w:type="gramEnd"/>
            <w:r>
              <w:rPr>
                <w:rFonts w:ascii="DIF" w:hAnsi="DIF"/>
                <w:sz w:val="20"/>
                <w:szCs w:val="20"/>
              </w:rPr>
              <w:t>.</w:t>
            </w:r>
          </w:p>
          <w:p w14:paraId="0435B6E2" w14:textId="77777777" w:rsidR="00DF0C38" w:rsidRDefault="00DF0C38" w:rsidP="00FD48EA">
            <w:pPr>
              <w:rPr>
                <w:rFonts w:ascii="DIF" w:hAnsi="DIF"/>
                <w:sz w:val="20"/>
                <w:szCs w:val="20"/>
              </w:rPr>
            </w:pPr>
          </w:p>
          <w:p w14:paraId="3020A0DD" w14:textId="36CD1A7E" w:rsidR="00DF0C38" w:rsidRDefault="00DF0C38" w:rsidP="00FD48EA">
            <w:pPr>
              <w:rPr>
                <w:rFonts w:ascii="DIF" w:hAnsi="DIF"/>
                <w:sz w:val="20"/>
                <w:szCs w:val="20"/>
              </w:rPr>
            </w:pPr>
            <w:r>
              <w:rPr>
                <w:rFonts w:ascii="DIF" w:hAnsi="DIF"/>
                <w:sz w:val="20"/>
                <w:szCs w:val="20"/>
              </w:rPr>
              <w:t xml:space="preserve">Hver </w:t>
            </w:r>
            <w:proofErr w:type="gramStart"/>
            <w:r>
              <w:rPr>
                <w:rFonts w:ascii="DIF" w:hAnsi="DIF"/>
                <w:sz w:val="20"/>
                <w:szCs w:val="20"/>
              </w:rPr>
              <w:t>UC træner</w:t>
            </w:r>
            <w:proofErr w:type="gramEnd"/>
            <w:r>
              <w:rPr>
                <w:rFonts w:ascii="DIF" w:hAnsi="DIF"/>
                <w:sz w:val="20"/>
                <w:szCs w:val="20"/>
              </w:rPr>
              <w:t xml:space="preserve"> har været ude i minimum fire klubber med henblik på at undervise kadetter i kamp</w:t>
            </w:r>
          </w:p>
        </w:tc>
      </w:tr>
      <w:tr w:rsidR="00C40D90" w:rsidRPr="00D40C38" w14:paraId="2B7ECBDA" w14:textId="77777777" w:rsidTr="00FD48EA">
        <w:trPr>
          <w:trHeight w:val="351"/>
        </w:trPr>
        <w:tc>
          <w:tcPr>
            <w:tcW w:w="2835" w:type="dxa"/>
          </w:tcPr>
          <w:p w14:paraId="5406E1DF" w14:textId="02F18B21" w:rsidR="00C40D90" w:rsidRDefault="00C40D90" w:rsidP="00FD48EA">
            <w:pPr>
              <w:rPr>
                <w:rFonts w:ascii="DIF" w:hAnsi="DIF"/>
                <w:sz w:val="20"/>
                <w:szCs w:val="20"/>
              </w:rPr>
            </w:pPr>
            <w:r>
              <w:rPr>
                <w:rFonts w:ascii="DIF" w:hAnsi="DIF"/>
                <w:sz w:val="20"/>
                <w:szCs w:val="20"/>
              </w:rPr>
              <w:t xml:space="preserve">Procesmål </w:t>
            </w:r>
            <w:r w:rsidR="001021A4">
              <w:rPr>
                <w:rFonts w:ascii="DIF" w:hAnsi="DIF"/>
                <w:sz w:val="20"/>
                <w:szCs w:val="20"/>
              </w:rPr>
              <w:t>3</w:t>
            </w:r>
            <w:r>
              <w:rPr>
                <w:rFonts w:ascii="DIF" w:hAnsi="DIF"/>
                <w:sz w:val="20"/>
                <w:szCs w:val="20"/>
              </w:rPr>
              <w:t xml:space="preserve"> – Synergi (klub-UC-landshold for både kamp og teknik)</w:t>
            </w:r>
          </w:p>
          <w:p w14:paraId="2714091F" w14:textId="77777777" w:rsidR="00C40D90" w:rsidRDefault="00C40D90" w:rsidP="00FD48EA">
            <w:pPr>
              <w:rPr>
                <w:rFonts w:ascii="DIF" w:hAnsi="DIF"/>
                <w:sz w:val="20"/>
                <w:szCs w:val="20"/>
              </w:rPr>
            </w:pPr>
          </w:p>
          <w:p w14:paraId="46AEAD53" w14:textId="77777777" w:rsidR="00C40D90" w:rsidRPr="00740FEF" w:rsidRDefault="00C40D90" w:rsidP="00FD48EA">
            <w:pPr>
              <w:rPr>
                <w:rFonts w:ascii="DIF" w:hAnsi="DIF"/>
                <w:color w:val="FF0000"/>
                <w:sz w:val="20"/>
                <w:szCs w:val="20"/>
              </w:rPr>
            </w:pPr>
          </w:p>
        </w:tc>
        <w:tc>
          <w:tcPr>
            <w:tcW w:w="2835" w:type="dxa"/>
          </w:tcPr>
          <w:p w14:paraId="363C126F" w14:textId="77777777" w:rsidR="00C40D90" w:rsidRDefault="00C40D90" w:rsidP="00FD48EA">
            <w:pPr>
              <w:rPr>
                <w:rFonts w:ascii="DIF" w:hAnsi="DIF"/>
                <w:sz w:val="20"/>
                <w:szCs w:val="20"/>
              </w:rPr>
            </w:pPr>
            <w:r>
              <w:rPr>
                <w:rFonts w:ascii="DIF" w:hAnsi="DIF"/>
                <w:sz w:val="20"/>
                <w:szCs w:val="20"/>
              </w:rPr>
              <w:t>Arbejdsgruppe med repræsentanter fra TEU (kamp og teknik), sportschef for kamp, sportschef for teknik samt udviklingskonsulent er nedsat</w:t>
            </w:r>
          </w:p>
          <w:p w14:paraId="399BF887" w14:textId="77777777" w:rsidR="00C40D90" w:rsidRDefault="00C40D90" w:rsidP="00FD48EA">
            <w:pPr>
              <w:rPr>
                <w:rFonts w:ascii="DIF" w:hAnsi="DIF"/>
                <w:sz w:val="20"/>
                <w:szCs w:val="20"/>
              </w:rPr>
            </w:pPr>
          </w:p>
          <w:p w14:paraId="2F9A2278" w14:textId="77777777" w:rsidR="00C40D90" w:rsidRDefault="00C40D90" w:rsidP="00FD48EA">
            <w:pPr>
              <w:rPr>
                <w:rFonts w:ascii="DIF" w:hAnsi="DIF"/>
                <w:sz w:val="20"/>
                <w:szCs w:val="20"/>
              </w:rPr>
            </w:pPr>
          </w:p>
        </w:tc>
        <w:tc>
          <w:tcPr>
            <w:tcW w:w="2835" w:type="dxa"/>
          </w:tcPr>
          <w:p w14:paraId="47291DC0" w14:textId="77777777" w:rsidR="00C40D90" w:rsidRDefault="00C40D90" w:rsidP="00FD48EA">
            <w:pPr>
              <w:rPr>
                <w:rFonts w:ascii="DIF" w:hAnsi="DIF"/>
                <w:sz w:val="20"/>
                <w:szCs w:val="20"/>
              </w:rPr>
            </w:pPr>
            <w:r>
              <w:rPr>
                <w:rFonts w:ascii="DIF" w:hAnsi="DIF"/>
                <w:sz w:val="20"/>
                <w:szCs w:val="20"/>
              </w:rPr>
              <w:t>Optimering af ”den røde tråd” fra klub til UC til Landshold er foretaget.</w:t>
            </w:r>
          </w:p>
        </w:tc>
        <w:tc>
          <w:tcPr>
            <w:tcW w:w="2835" w:type="dxa"/>
          </w:tcPr>
          <w:p w14:paraId="0F672585" w14:textId="77777777" w:rsidR="00C40D90" w:rsidRDefault="00C40D90" w:rsidP="00FD48EA">
            <w:pPr>
              <w:rPr>
                <w:rFonts w:ascii="DIF" w:hAnsi="DIF"/>
                <w:sz w:val="20"/>
                <w:szCs w:val="20"/>
              </w:rPr>
            </w:pPr>
            <w:r>
              <w:rPr>
                <w:rFonts w:ascii="DIF" w:hAnsi="DIF"/>
                <w:sz w:val="20"/>
                <w:szCs w:val="20"/>
              </w:rPr>
              <w:t>Kommunikeret ”den røde tråd” ud til miljøerne og udøverne.</w:t>
            </w:r>
          </w:p>
          <w:p w14:paraId="03171FD5" w14:textId="77777777" w:rsidR="00C40D90" w:rsidRDefault="00C40D90" w:rsidP="00FD48EA">
            <w:pPr>
              <w:rPr>
                <w:rFonts w:ascii="DIF" w:hAnsi="DIF"/>
                <w:sz w:val="20"/>
                <w:szCs w:val="20"/>
              </w:rPr>
            </w:pPr>
            <w:r>
              <w:rPr>
                <w:rFonts w:ascii="DIF" w:hAnsi="DIF"/>
                <w:sz w:val="20"/>
                <w:szCs w:val="20"/>
              </w:rPr>
              <w:t>Den r</w:t>
            </w:r>
            <w:r w:rsidRPr="00BB58F2">
              <w:rPr>
                <w:rFonts w:ascii="DIF" w:hAnsi="DIF"/>
                <w:sz w:val="20"/>
                <w:szCs w:val="20"/>
              </w:rPr>
              <w:t>ød</w:t>
            </w:r>
            <w:r>
              <w:rPr>
                <w:rFonts w:ascii="DIF" w:hAnsi="DIF"/>
                <w:sz w:val="20"/>
                <w:szCs w:val="20"/>
              </w:rPr>
              <w:t>e</w:t>
            </w:r>
            <w:r w:rsidRPr="00BB58F2">
              <w:rPr>
                <w:rFonts w:ascii="DIF" w:hAnsi="DIF"/>
                <w:sz w:val="20"/>
                <w:szCs w:val="20"/>
              </w:rPr>
              <w:t xml:space="preserve"> tråd</w:t>
            </w:r>
            <w:r>
              <w:rPr>
                <w:rFonts w:ascii="DIF" w:hAnsi="DIF"/>
                <w:sz w:val="20"/>
                <w:szCs w:val="20"/>
              </w:rPr>
              <w:t xml:space="preserve"> indeholder </w:t>
            </w:r>
            <w:proofErr w:type="spellStart"/>
            <w:r>
              <w:rPr>
                <w:rFonts w:ascii="DIF" w:hAnsi="DIF"/>
                <w:sz w:val="20"/>
                <w:szCs w:val="20"/>
              </w:rPr>
              <w:t>best</w:t>
            </w:r>
            <w:proofErr w:type="spellEnd"/>
            <w:r>
              <w:rPr>
                <w:rFonts w:ascii="DIF" w:hAnsi="DIF"/>
                <w:sz w:val="20"/>
                <w:szCs w:val="20"/>
              </w:rPr>
              <w:t xml:space="preserve"> practice eksempler fra de forskellige udviklingscentre som skal implementeres i øvrige centre.</w:t>
            </w:r>
          </w:p>
        </w:tc>
        <w:tc>
          <w:tcPr>
            <w:tcW w:w="3402" w:type="dxa"/>
          </w:tcPr>
          <w:p w14:paraId="292CF0EB" w14:textId="77777777" w:rsidR="00C40D90" w:rsidRDefault="00C40D90" w:rsidP="00FD48EA">
            <w:pPr>
              <w:rPr>
                <w:rFonts w:ascii="DIF" w:hAnsi="DIF"/>
                <w:sz w:val="20"/>
                <w:szCs w:val="20"/>
              </w:rPr>
            </w:pPr>
            <w:r>
              <w:rPr>
                <w:rFonts w:ascii="DIF" w:hAnsi="DIF"/>
                <w:sz w:val="20"/>
                <w:szCs w:val="20"/>
              </w:rPr>
              <w:t xml:space="preserve">Enighedsundersøgelse af, i hvor høj grad den røde tråd er implementeret i UC og på landsholdet </w:t>
            </w:r>
          </w:p>
          <w:p w14:paraId="3C23263D" w14:textId="77777777" w:rsidR="00C40D90" w:rsidRPr="00D40C38" w:rsidRDefault="00C40D90" w:rsidP="00FD48EA">
            <w:pPr>
              <w:rPr>
                <w:rFonts w:ascii="DIF" w:hAnsi="DIF"/>
                <w:sz w:val="20"/>
                <w:szCs w:val="20"/>
              </w:rPr>
            </w:pPr>
            <w:r>
              <w:rPr>
                <w:rFonts w:ascii="DIF" w:hAnsi="DIF"/>
                <w:sz w:val="20"/>
                <w:szCs w:val="20"/>
              </w:rPr>
              <w:t xml:space="preserve">– de initiativer der er søsat, skal leve i </w:t>
            </w:r>
            <w:proofErr w:type="spellStart"/>
            <w:r>
              <w:rPr>
                <w:rFonts w:ascii="DIF" w:hAnsi="DIF"/>
                <w:sz w:val="20"/>
                <w:szCs w:val="20"/>
              </w:rPr>
              <w:t>UC’erne</w:t>
            </w:r>
            <w:proofErr w:type="spellEnd"/>
            <w:r>
              <w:rPr>
                <w:rFonts w:ascii="DIF" w:hAnsi="DIF"/>
                <w:sz w:val="20"/>
                <w:szCs w:val="20"/>
              </w:rPr>
              <w:t xml:space="preserve"> og på landsholdet før det giver en værdi.</w:t>
            </w:r>
          </w:p>
        </w:tc>
      </w:tr>
      <w:tr w:rsidR="00C40D90" w14:paraId="535847B8" w14:textId="77777777" w:rsidTr="00FD48EA">
        <w:trPr>
          <w:trHeight w:val="351"/>
        </w:trPr>
        <w:tc>
          <w:tcPr>
            <w:tcW w:w="2835" w:type="dxa"/>
          </w:tcPr>
          <w:p w14:paraId="3A5F2DEE" w14:textId="690B26BA" w:rsidR="00C40D90" w:rsidRDefault="00C40D90" w:rsidP="00FD48EA">
            <w:pPr>
              <w:rPr>
                <w:rFonts w:ascii="DIF" w:hAnsi="DIF"/>
                <w:sz w:val="20"/>
                <w:szCs w:val="20"/>
              </w:rPr>
            </w:pPr>
            <w:r>
              <w:rPr>
                <w:rFonts w:ascii="DIF" w:hAnsi="DIF"/>
                <w:sz w:val="20"/>
                <w:szCs w:val="20"/>
              </w:rPr>
              <w:t xml:space="preserve">Procesmål </w:t>
            </w:r>
            <w:r w:rsidR="001021A4">
              <w:rPr>
                <w:rFonts w:ascii="DIF" w:hAnsi="DIF"/>
                <w:sz w:val="20"/>
                <w:szCs w:val="20"/>
              </w:rPr>
              <w:t>4</w:t>
            </w:r>
            <w:r>
              <w:rPr>
                <w:rFonts w:ascii="DIF" w:hAnsi="DIF"/>
                <w:sz w:val="20"/>
                <w:szCs w:val="20"/>
              </w:rPr>
              <w:t xml:space="preserve"> – Uddannelse </w:t>
            </w:r>
          </w:p>
        </w:tc>
        <w:tc>
          <w:tcPr>
            <w:tcW w:w="2835" w:type="dxa"/>
          </w:tcPr>
          <w:p w14:paraId="7071E517" w14:textId="77777777" w:rsidR="00C40D90" w:rsidRDefault="00C40D90" w:rsidP="00FD48EA">
            <w:pPr>
              <w:rPr>
                <w:rFonts w:ascii="DIF" w:hAnsi="DIF"/>
                <w:sz w:val="20"/>
                <w:szCs w:val="20"/>
              </w:rPr>
            </w:pPr>
            <w:r>
              <w:rPr>
                <w:rFonts w:ascii="DIF" w:hAnsi="DIF"/>
                <w:sz w:val="20"/>
                <w:szCs w:val="20"/>
              </w:rPr>
              <w:t>Kortlægning af nuværende uddannelsesniveau samt forventningsafstemning med trænerne i forhold til kompetenceudvikling</w:t>
            </w:r>
          </w:p>
        </w:tc>
        <w:tc>
          <w:tcPr>
            <w:tcW w:w="2835" w:type="dxa"/>
          </w:tcPr>
          <w:p w14:paraId="5C6E9731" w14:textId="77777777" w:rsidR="00C40D90" w:rsidRDefault="00C40D90" w:rsidP="00FD48EA">
            <w:pPr>
              <w:rPr>
                <w:rFonts w:ascii="DIF" w:hAnsi="DIF"/>
                <w:sz w:val="20"/>
                <w:szCs w:val="20"/>
              </w:rPr>
            </w:pPr>
            <w:r>
              <w:rPr>
                <w:rFonts w:ascii="DIF" w:hAnsi="DIF"/>
                <w:sz w:val="20"/>
                <w:szCs w:val="20"/>
              </w:rPr>
              <w:t xml:space="preserve">Uddannelsesdiagram tilpasset med ’Elite Træner Uddannelse’ </w:t>
            </w:r>
          </w:p>
        </w:tc>
        <w:tc>
          <w:tcPr>
            <w:tcW w:w="2835" w:type="dxa"/>
          </w:tcPr>
          <w:p w14:paraId="19AB2C1D" w14:textId="77777777" w:rsidR="00C40D90" w:rsidRDefault="00C40D90" w:rsidP="00FD48EA">
            <w:pPr>
              <w:rPr>
                <w:rFonts w:ascii="DIF" w:hAnsi="DIF"/>
                <w:sz w:val="20"/>
                <w:szCs w:val="20"/>
              </w:rPr>
            </w:pPr>
            <w:r>
              <w:rPr>
                <w:rFonts w:ascii="DIF" w:hAnsi="DIF"/>
                <w:sz w:val="20"/>
                <w:szCs w:val="20"/>
              </w:rPr>
              <w:t>Trænere er tilmeldt de respektive uddannelser for at opnå næste uddannelsesniveau</w:t>
            </w:r>
          </w:p>
        </w:tc>
        <w:tc>
          <w:tcPr>
            <w:tcW w:w="3402" w:type="dxa"/>
          </w:tcPr>
          <w:p w14:paraId="56C80AEF" w14:textId="77777777" w:rsidR="00C40D90" w:rsidRDefault="00C40D90" w:rsidP="00FD48EA">
            <w:pPr>
              <w:rPr>
                <w:rFonts w:ascii="DIF" w:hAnsi="DIF"/>
                <w:sz w:val="20"/>
                <w:szCs w:val="20"/>
              </w:rPr>
            </w:pPr>
          </w:p>
        </w:tc>
      </w:tr>
    </w:tbl>
    <w:p w14:paraId="04ECEC43" w14:textId="77777777" w:rsidR="00C40D90" w:rsidRDefault="00C40D90">
      <w:pPr>
        <w:rPr>
          <w:rFonts w:ascii="DIF" w:hAnsi="DIF"/>
          <w:sz w:val="20"/>
          <w:szCs w:val="20"/>
        </w:rPr>
      </w:pPr>
    </w:p>
    <w:tbl>
      <w:tblPr>
        <w:tblStyle w:val="Tabel-Gitter"/>
        <w:tblW w:w="14742" w:type="dxa"/>
        <w:tblInd w:w="-572" w:type="dxa"/>
        <w:tblLayout w:type="fixed"/>
        <w:tblLook w:val="04A0" w:firstRow="1" w:lastRow="0" w:firstColumn="1" w:lastColumn="0" w:noHBand="0" w:noVBand="1"/>
      </w:tblPr>
      <w:tblGrid>
        <w:gridCol w:w="2835"/>
        <w:gridCol w:w="2835"/>
        <w:gridCol w:w="2835"/>
        <w:gridCol w:w="2835"/>
        <w:gridCol w:w="3402"/>
      </w:tblGrid>
      <w:tr w:rsidR="00C40D90" w14:paraId="7B919794" w14:textId="77777777" w:rsidTr="00FD48EA">
        <w:trPr>
          <w:trHeight w:val="339"/>
        </w:trPr>
        <w:tc>
          <w:tcPr>
            <w:tcW w:w="2835" w:type="dxa"/>
            <w:shd w:val="clear" w:color="auto" w:fill="FFFF00"/>
          </w:tcPr>
          <w:p w14:paraId="10307759" w14:textId="77777777" w:rsidR="00C40D90" w:rsidRDefault="00C40D90" w:rsidP="00FD48EA">
            <w:pPr>
              <w:rPr>
                <w:rFonts w:ascii="DIF" w:hAnsi="DIF"/>
                <w:sz w:val="20"/>
                <w:szCs w:val="20"/>
              </w:rPr>
            </w:pPr>
            <w:r>
              <w:rPr>
                <w:rFonts w:ascii="DIF" w:hAnsi="DIF"/>
                <w:b/>
                <w:bCs/>
                <w:sz w:val="20"/>
                <w:szCs w:val="20"/>
              </w:rPr>
              <w:t>KAN udfyldes men SKAL ikke. Udfyldes senest ultimo 2023</w:t>
            </w:r>
          </w:p>
        </w:tc>
        <w:tc>
          <w:tcPr>
            <w:tcW w:w="2835" w:type="dxa"/>
            <w:shd w:val="clear" w:color="auto" w:fill="00B0F0"/>
          </w:tcPr>
          <w:p w14:paraId="2E5F3CDE" w14:textId="77777777" w:rsidR="00C40D90" w:rsidRPr="00D32396" w:rsidRDefault="00C40D90" w:rsidP="00FD48EA">
            <w:pPr>
              <w:rPr>
                <w:rFonts w:ascii="DIF" w:hAnsi="DIF"/>
                <w:b/>
                <w:bCs/>
                <w:sz w:val="20"/>
                <w:szCs w:val="20"/>
              </w:rPr>
            </w:pPr>
            <w:r w:rsidRPr="00D32396">
              <w:rPr>
                <w:rFonts w:ascii="DIF" w:hAnsi="DIF"/>
                <w:b/>
                <w:bCs/>
                <w:sz w:val="20"/>
                <w:szCs w:val="20"/>
              </w:rPr>
              <w:t>Juni 2024</w:t>
            </w:r>
          </w:p>
        </w:tc>
        <w:tc>
          <w:tcPr>
            <w:tcW w:w="2835" w:type="dxa"/>
            <w:shd w:val="clear" w:color="auto" w:fill="00B0F0"/>
          </w:tcPr>
          <w:p w14:paraId="16AED895" w14:textId="77777777" w:rsidR="00C40D90" w:rsidRPr="00D32396" w:rsidRDefault="00C40D90" w:rsidP="00FD48EA">
            <w:pPr>
              <w:rPr>
                <w:rFonts w:ascii="DIF" w:hAnsi="DIF"/>
                <w:b/>
                <w:bCs/>
                <w:sz w:val="20"/>
                <w:szCs w:val="20"/>
              </w:rPr>
            </w:pPr>
            <w:r w:rsidRPr="00D32396">
              <w:rPr>
                <w:rFonts w:ascii="DIF" w:hAnsi="DIF"/>
                <w:b/>
                <w:bCs/>
                <w:sz w:val="20"/>
                <w:szCs w:val="20"/>
              </w:rPr>
              <w:t>December 2024</w:t>
            </w:r>
          </w:p>
        </w:tc>
        <w:tc>
          <w:tcPr>
            <w:tcW w:w="2835" w:type="dxa"/>
            <w:shd w:val="clear" w:color="auto" w:fill="00B0F0"/>
          </w:tcPr>
          <w:p w14:paraId="4CB78DFE" w14:textId="77777777" w:rsidR="00C40D90" w:rsidRPr="00D32396" w:rsidRDefault="00C40D90" w:rsidP="00FD48EA">
            <w:pPr>
              <w:rPr>
                <w:rFonts w:ascii="DIF" w:hAnsi="DIF"/>
                <w:b/>
                <w:bCs/>
                <w:sz w:val="20"/>
                <w:szCs w:val="20"/>
              </w:rPr>
            </w:pPr>
            <w:r w:rsidRPr="00D32396">
              <w:rPr>
                <w:rFonts w:ascii="DIF" w:hAnsi="DIF"/>
                <w:b/>
                <w:bCs/>
                <w:sz w:val="20"/>
                <w:szCs w:val="20"/>
              </w:rPr>
              <w:t>Juni 2025</w:t>
            </w:r>
          </w:p>
        </w:tc>
        <w:tc>
          <w:tcPr>
            <w:tcW w:w="3402" w:type="dxa"/>
            <w:shd w:val="clear" w:color="auto" w:fill="00B0F0"/>
          </w:tcPr>
          <w:p w14:paraId="38CF1627" w14:textId="77777777" w:rsidR="00C40D90" w:rsidRPr="00D32396" w:rsidRDefault="00C40D90" w:rsidP="00FD48EA">
            <w:pPr>
              <w:rPr>
                <w:rFonts w:ascii="DIF" w:hAnsi="DIF"/>
                <w:b/>
                <w:bCs/>
                <w:sz w:val="20"/>
                <w:szCs w:val="20"/>
              </w:rPr>
            </w:pPr>
            <w:r w:rsidRPr="00D32396">
              <w:rPr>
                <w:rFonts w:ascii="DIF" w:hAnsi="DIF"/>
                <w:b/>
                <w:bCs/>
                <w:sz w:val="20"/>
                <w:szCs w:val="20"/>
              </w:rPr>
              <w:t>December 2025</w:t>
            </w:r>
          </w:p>
        </w:tc>
      </w:tr>
      <w:tr w:rsidR="00C40D90" w14:paraId="68AC2616" w14:textId="77777777" w:rsidTr="00FD48EA">
        <w:trPr>
          <w:trHeight w:val="339"/>
        </w:trPr>
        <w:tc>
          <w:tcPr>
            <w:tcW w:w="2835" w:type="dxa"/>
          </w:tcPr>
          <w:p w14:paraId="1B70F890" w14:textId="77777777" w:rsidR="00C40D90" w:rsidRDefault="00C40D90" w:rsidP="00FD48EA">
            <w:pPr>
              <w:rPr>
                <w:rFonts w:ascii="DIF" w:hAnsi="DIF"/>
                <w:sz w:val="20"/>
                <w:szCs w:val="20"/>
              </w:rPr>
            </w:pPr>
            <w:r>
              <w:rPr>
                <w:rFonts w:ascii="DIF" w:hAnsi="DIF"/>
                <w:sz w:val="20"/>
                <w:szCs w:val="20"/>
              </w:rPr>
              <w:t>Procesmål 1</w:t>
            </w:r>
          </w:p>
        </w:tc>
        <w:tc>
          <w:tcPr>
            <w:tcW w:w="2835" w:type="dxa"/>
          </w:tcPr>
          <w:p w14:paraId="57FC6016" w14:textId="77777777" w:rsidR="00C40D90" w:rsidRDefault="00C40D90" w:rsidP="00FD48EA">
            <w:pPr>
              <w:rPr>
                <w:rFonts w:ascii="DIF" w:hAnsi="DIF"/>
                <w:sz w:val="20"/>
                <w:szCs w:val="20"/>
              </w:rPr>
            </w:pPr>
          </w:p>
        </w:tc>
        <w:tc>
          <w:tcPr>
            <w:tcW w:w="2835" w:type="dxa"/>
          </w:tcPr>
          <w:p w14:paraId="07FF198B" w14:textId="77777777" w:rsidR="00C40D90" w:rsidRDefault="00C40D90" w:rsidP="00FD48EA">
            <w:pPr>
              <w:rPr>
                <w:rFonts w:ascii="DIF" w:hAnsi="DIF"/>
                <w:sz w:val="20"/>
                <w:szCs w:val="20"/>
              </w:rPr>
            </w:pPr>
          </w:p>
        </w:tc>
        <w:tc>
          <w:tcPr>
            <w:tcW w:w="2835" w:type="dxa"/>
          </w:tcPr>
          <w:p w14:paraId="60838C09" w14:textId="77777777" w:rsidR="00C40D90" w:rsidRDefault="00C40D90" w:rsidP="00FD48EA">
            <w:pPr>
              <w:rPr>
                <w:rFonts w:ascii="DIF" w:hAnsi="DIF"/>
                <w:sz w:val="20"/>
                <w:szCs w:val="20"/>
              </w:rPr>
            </w:pPr>
          </w:p>
        </w:tc>
        <w:tc>
          <w:tcPr>
            <w:tcW w:w="3402" w:type="dxa"/>
          </w:tcPr>
          <w:p w14:paraId="31A02B5C" w14:textId="77777777" w:rsidR="00C40D90" w:rsidRDefault="00C40D90" w:rsidP="00FD48EA">
            <w:pPr>
              <w:rPr>
                <w:rFonts w:ascii="DIF" w:hAnsi="DIF"/>
                <w:sz w:val="20"/>
                <w:szCs w:val="20"/>
              </w:rPr>
            </w:pPr>
          </w:p>
        </w:tc>
      </w:tr>
      <w:tr w:rsidR="00C40D90" w14:paraId="64D0B6B6" w14:textId="77777777" w:rsidTr="00FD48EA">
        <w:trPr>
          <w:trHeight w:val="339"/>
        </w:trPr>
        <w:tc>
          <w:tcPr>
            <w:tcW w:w="2835" w:type="dxa"/>
          </w:tcPr>
          <w:p w14:paraId="2F3E06A4" w14:textId="77777777" w:rsidR="00C40D90" w:rsidRDefault="00C40D90" w:rsidP="00FD48EA">
            <w:pPr>
              <w:rPr>
                <w:rFonts w:ascii="DIF" w:hAnsi="DIF"/>
                <w:sz w:val="20"/>
                <w:szCs w:val="20"/>
              </w:rPr>
            </w:pPr>
            <w:r>
              <w:rPr>
                <w:rFonts w:ascii="DIF" w:hAnsi="DIF"/>
                <w:sz w:val="20"/>
                <w:szCs w:val="20"/>
              </w:rPr>
              <w:t>Procesmål 2</w:t>
            </w:r>
          </w:p>
        </w:tc>
        <w:tc>
          <w:tcPr>
            <w:tcW w:w="2835" w:type="dxa"/>
          </w:tcPr>
          <w:p w14:paraId="79918396" w14:textId="77777777" w:rsidR="00C40D90" w:rsidRDefault="00C40D90" w:rsidP="00FD48EA">
            <w:pPr>
              <w:rPr>
                <w:rFonts w:ascii="DIF" w:hAnsi="DIF"/>
                <w:sz w:val="20"/>
                <w:szCs w:val="20"/>
              </w:rPr>
            </w:pPr>
          </w:p>
        </w:tc>
        <w:tc>
          <w:tcPr>
            <w:tcW w:w="2835" w:type="dxa"/>
          </w:tcPr>
          <w:p w14:paraId="5E7212AB" w14:textId="77777777" w:rsidR="00C40D90" w:rsidRDefault="00C40D90" w:rsidP="00FD48EA">
            <w:pPr>
              <w:rPr>
                <w:rFonts w:ascii="DIF" w:hAnsi="DIF"/>
                <w:sz w:val="20"/>
                <w:szCs w:val="20"/>
              </w:rPr>
            </w:pPr>
          </w:p>
        </w:tc>
        <w:tc>
          <w:tcPr>
            <w:tcW w:w="2835" w:type="dxa"/>
          </w:tcPr>
          <w:p w14:paraId="594309A7" w14:textId="77777777" w:rsidR="00C40D90" w:rsidRDefault="00C40D90" w:rsidP="00FD48EA">
            <w:pPr>
              <w:rPr>
                <w:rFonts w:ascii="DIF" w:hAnsi="DIF"/>
                <w:sz w:val="20"/>
                <w:szCs w:val="20"/>
              </w:rPr>
            </w:pPr>
          </w:p>
        </w:tc>
        <w:tc>
          <w:tcPr>
            <w:tcW w:w="3402" w:type="dxa"/>
          </w:tcPr>
          <w:p w14:paraId="7BD63C35" w14:textId="77777777" w:rsidR="00C40D90" w:rsidRDefault="00C40D90" w:rsidP="00FD48EA">
            <w:pPr>
              <w:rPr>
                <w:rFonts w:ascii="DIF" w:hAnsi="DIF"/>
                <w:sz w:val="20"/>
                <w:szCs w:val="20"/>
              </w:rPr>
            </w:pPr>
          </w:p>
        </w:tc>
      </w:tr>
      <w:tr w:rsidR="00C40D90" w14:paraId="394EB7B8" w14:textId="77777777" w:rsidTr="00FD48EA">
        <w:trPr>
          <w:trHeight w:val="351"/>
        </w:trPr>
        <w:tc>
          <w:tcPr>
            <w:tcW w:w="2835" w:type="dxa"/>
          </w:tcPr>
          <w:p w14:paraId="35FE4EE4" w14:textId="77777777" w:rsidR="00C40D90" w:rsidRDefault="00C40D90" w:rsidP="00FD48EA">
            <w:pPr>
              <w:rPr>
                <w:rFonts w:ascii="DIF" w:hAnsi="DIF"/>
                <w:sz w:val="20"/>
                <w:szCs w:val="20"/>
              </w:rPr>
            </w:pPr>
            <w:r>
              <w:rPr>
                <w:rFonts w:ascii="DIF" w:hAnsi="DIF"/>
                <w:sz w:val="20"/>
                <w:szCs w:val="20"/>
              </w:rPr>
              <w:t>Procesmål 3</w:t>
            </w:r>
          </w:p>
        </w:tc>
        <w:tc>
          <w:tcPr>
            <w:tcW w:w="2835" w:type="dxa"/>
          </w:tcPr>
          <w:p w14:paraId="78255472" w14:textId="77777777" w:rsidR="00C40D90" w:rsidRDefault="00C40D90" w:rsidP="00FD48EA">
            <w:pPr>
              <w:rPr>
                <w:rFonts w:ascii="DIF" w:hAnsi="DIF"/>
                <w:sz w:val="20"/>
                <w:szCs w:val="20"/>
              </w:rPr>
            </w:pPr>
          </w:p>
        </w:tc>
        <w:tc>
          <w:tcPr>
            <w:tcW w:w="2835" w:type="dxa"/>
          </w:tcPr>
          <w:p w14:paraId="4B258E87" w14:textId="77777777" w:rsidR="00C40D90" w:rsidRDefault="00C40D90" w:rsidP="00FD48EA">
            <w:pPr>
              <w:rPr>
                <w:rFonts w:ascii="DIF" w:hAnsi="DIF"/>
                <w:sz w:val="20"/>
                <w:szCs w:val="20"/>
              </w:rPr>
            </w:pPr>
          </w:p>
        </w:tc>
        <w:tc>
          <w:tcPr>
            <w:tcW w:w="2835" w:type="dxa"/>
          </w:tcPr>
          <w:p w14:paraId="7AD9A748" w14:textId="77777777" w:rsidR="00C40D90" w:rsidRDefault="00C40D90" w:rsidP="00FD48EA">
            <w:pPr>
              <w:rPr>
                <w:rFonts w:ascii="DIF" w:hAnsi="DIF"/>
                <w:sz w:val="20"/>
                <w:szCs w:val="20"/>
              </w:rPr>
            </w:pPr>
          </w:p>
        </w:tc>
        <w:tc>
          <w:tcPr>
            <w:tcW w:w="3402" w:type="dxa"/>
          </w:tcPr>
          <w:p w14:paraId="0AF377FC" w14:textId="77777777" w:rsidR="00C40D90" w:rsidRDefault="00C40D90" w:rsidP="00FD48EA">
            <w:pPr>
              <w:rPr>
                <w:rFonts w:ascii="DIF" w:hAnsi="DIF"/>
                <w:sz w:val="20"/>
                <w:szCs w:val="20"/>
              </w:rPr>
            </w:pPr>
          </w:p>
        </w:tc>
      </w:tr>
      <w:tr w:rsidR="00C40D90" w14:paraId="04713672" w14:textId="77777777" w:rsidTr="00FD48EA">
        <w:trPr>
          <w:trHeight w:val="351"/>
        </w:trPr>
        <w:tc>
          <w:tcPr>
            <w:tcW w:w="2835" w:type="dxa"/>
          </w:tcPr>
          <w:p w14:paraId="1BEAD806" w14:textId="77777777" w:rsidR="00C40D90" w:rsidRDefault="00C40D90" w:rsidP="00FD48EA">
            <w:pPr>
              <w:rPr>
                <w:rFonts w:ascii="DIF" w:hAnsi="DIF"/>
                <w:sz w:val="20"/>
                <w:szCs w:val="20"/>
              </w:rPr>
            </w:pPr>
            <w:r>
              <w:rPr>
                <w:rFonts w:ascii="DIF" w:hAnsi="DIF"/>
                <w:sz w:val="20"/>
                <w:szCs w:val="20"/>
              </w:rPr>
              <w:t>Procesmål 4</w:t>
            </w:r>
          </w:p>
        </w:tc>
        <w:tc>
          <w:tcPr>
            <w:tcW w:w="2835" w:type="dxa"/>
          </w:tcPr>
          <w:p w14:paraId="1B6E3147" w14:textId="77777777" w:rsidR="00C40D90" w:rsidRDefault="00C40D90" w:rsidP="00FD48EA">
            <w:pPr>
              <w:rPr>
                <w:rFonts w:ascii="DIF" w:hAnsi="DIF"/>
                <w:sz w:val="20"/>
                <w:szCs w:val="20"/>
              </w:rPr>
            </w:pPr>
          </w:p>
        </w:tc>
        <w:tc>
          <w:tcPr>
            <w:tcW w:w="2835" w:type="dxa"/>
          </w:tcPr>
          <w:p w14:paraId="6D653520" w14:textId="77777777" w:rsidR="00C40D90" w:rsidRDefault="00C40D90" w:rsidP="00FD48EA">
            <w:pPr>
              <w:rPr>
                <w:rFonts w:ascii="DIF" w:hAnsi="DIF"/>
                <w:sz w:val="20"/>
                <w:szCs w:val="20"/>
              </w:rPr>
            </w:pPr>
          </w:p>
        </w:tc>
        <w:tc>
          <w:tcPr>
            <w:tcW w:w="2835" w:type="dxa"/>
          </w:tcPr>
          <w:p w14:paraId="5EB3FFA3" w14:textId="77777777" w:rsidR="00C40D90" w:rsidRDefault="00C40D90" w:rsidP="00FD48EA">
            <w:pPr>
              <w:rPr>
                <w:rFonts w:ascii="DIF" w:hAnsi="DIF"/>
                <w:sz w:val="20"/>
                <w:szCs w:val="20"/>
              </w:rPr>
            </w:pPr>
          </w:p>
        </w:tc>
        <w:tc>
          <w:tcPr>
            <w:tcW w:w="3402" w:type="dxa"/>
          </w:tcPr>
          <w:p w14:paraId="3A630986" w14:textId="77777777" w:rsidR="00C40D90" w:rsidRDefault="00C40D90" w:rsidP="00FD48EA">
            <w:pPr>
              <w:rPr>
                <w:rFonts w:ascii="DIF" w:hAnsi="DIF"/>
                <w:sz w:val="20"/>
                <w:szCs w:val="20"/>
              </w:rPr>
            </w:pPr>
          </w:p>
        </w:tc>
      </w:tr>
    </w:tbl>
    <w:p w14:paraId="0D4023D1" w14:textId="360B4DBC" w:rsidR="001021A4" w:rsidRDefault="00C40D90">
      <w:pPr>
        <w:rPr>
          <w:rFonts w:ascii="DIF" w:hAnsi="DIF"/>
          <w:sz w:val="20"/>
          <w:szCs w:val="20"/>
        </w:rPr>
      </w:pPr>
      <w:r>
        <w:rPr>
          <w:rFonts w:ascii="DIF" w:hAnsi="DIF"/>
          <w:sz w:val="20"/>
          <w:szCs w:val="20"/>
        </w:rPr>
        <w:t xml:space="preserve">De resterende procesmål forventes udformet efter statusmødet juni 2023, hvis de ikke udfyldes nu. </w:t>
      </w:r>
      <w:r w:rsidR="00CB0F35">
        <w:rPr>
          <w:rFonts w:ascii="DIF" w:hAnsi="DIF"/>
          <w:sz w:val="20"/>
          <w:szCs w:val="20"/>
        </w:rPr>
        <w:t xml:space="preserve"> </w:t>
      </w:r>
    </w:p>
    <w:p w14:paraId="6AB1FCF6" w14:textId="4DC284E7" w:rsidR="001021A4" w:rsidRDefault="001021A4">
      <w:pPr>
        <w:rPr>
          <w:rFonts w:ascii="DIF" w:hAnsi="DIF"/>
          <w:sz w:val="20"/>
          <w:szCs w:val="20"/>
        </w:rPr>
      </w:pPr>
    </w:p>
    <w:tbl>
      <w:tblPr>
        <w:tblStyle w:val="Tabel-Gitter"/>
        <w:tblW w:w="14744" w:type="dxa"/>
        <w:tblInd w:w="-572" w:type="dxa"/>
        <w:tblLook w:val="04A0" w:firstRow="1" w:lastRow="0" w:firstColumn="1" w:lastColumn="0" w:noHBand="0" w:noVBand="1"/>
      </w:tblPr>
      <w:tblGrid>
        <w:gridCol w:w="3255"/>
        <w:gridCol w:w="2761"/>
        <w:gridCol w:w="2881"/>
        <w:gridCol w:w="2997"/>
        <w:gridCol w:w="2850"/>
      </w:tblGrid>
      <w:tr w:rsidR="00A86C1D" w14:paraId="0BBF400F" w14:textId="77777777" w:rsidTr="00B13C51">
        <w:trPr>
          <w:trHeight w:val="479"/>
        </w:trPr>
        <w:tc>
          <w:tcPr>
            <w:tcW w:w="14744" w:type="dxa"/>
            <w:gridSpan w:val="5"/>
            <w:shd w:val="clear" w:color="auto" w:fill="00B0F0"/>
          </w:tcPr>
          <w:p w14:paraId="7350AFAC" w14:textId="672E3085" w:rsidR="00A86C1D" w:rsidRDefault="0020748D" w:rsidP="00A86C1D">
            <w:pPr>
              <w:rPr>
                <w:rFonts w:ascii="DIF Semibold" w:hAnsi="DIF Semibold"/>
                <w:sz w:val="20"/>
                <w:szCs w:val="20"/>
              </w:rPr>
            </w:pPr>
            <w:r>
              <w:rPr>
                <w:rFonts w:ascii="DIF Semibold" w:hAnsi="DIF Semibold"/>
                <w:sz w:val="20"/>
                <w:szCs w:val="20"/>
              </w:rPr>
              <w:t xml:space="preserve">Spor </w:t>
            </w:r>
            <w:r w:rsidR="002D4E25">
              <w:rPr>
                <w:rFonts w:ascii="DIF Semibold" w:hAnsi="DIF Semibold"/>
                <w:sz w:val="20"/>
                <w:szCs w:val="20"/>
              </w:rPr>
              <w:t>b</w:t>
            </w:r>
            <w:r w:rsidR="00A86C1D">
              <w:rPr>
                <w:rFonts w:ascii="DIF Semibold" w:hAnsi="DIF Semibold"/>
                <w:sz w:val="20"/>
                <w:szCs w:val="20"/>
              </w:rPr>
              <w:t>udget</w:t>
            </w:r>
          </w:p>
          <w:p w14:paraId="30E63D02" w14:textId="0F9C475C" w:rsidR="00A86C1D" w:rsidRPr="00A86C1D" w:rsidRDefault="00AA0731" w:rsidP="002E0EC2">
            <w:pPr>
              <w:rPr>
                <w:rFonts w:ascii="DIF" w:hAnsi="DIF"/>
                <w:sz w:val="20"/>
                <w:szCs w:val="20"/>
              </w:rPr>
            </w:pPr>
            <w:r>
              <w:rPr>
                <w:rFonts w:ascii="DIF" w:hAnsi="DIF"/>
                <w:sz w:val="20"/>
                <w:szCs w:val="20"/>
              </w:rPr>
              <w:t xml:space="preserve">Her skal </w:t>
            </w:r>
            <w:proofErr w:type="gramStart"/>
            <w:r>
              <w:rPr>
                <w:rFonts w:ascii="DIF" w:hAnsi="DIF"/>
                <w:sz w:val="20"/>
                <w:szCs w:val="20"/>
              </w:rPr>
              <w:t>i</w:t>
            </w:r>
            <w:proofErr w:type="gramEnd"/>
            <w:r>
              <w:rPr>
                <w:rFonts w:ascii="DIF" w:hAnsi="DIF"/>
                <w:sz w:val="20"/>
                <w:szCs w:val="20"/>
              </w:rPr>
              <w:t xml:space="preserve"> beskrive udgifterne til sporet. Udgifterne hænger naturligt sammen med de hovedindsatser i vil iværksætte. </w:t>
            </w:r>
          </w:p>
        </w:tc>
      </w:tr>
      <w:tr w:rsidR="00B13C51" w:rsidRPr="00D32396" w14:paraId="1EB53D6F" w14:textId="77777777" w:rsidTr="00261734">
        <w:trPr>
          <w:trHeight w:val="479"/>
        </w:trPr>
        <w:tc>
          <w:tcPr>
            <w:tcW w:w="3255" w:type="dxa"/>
            <w:shd w:val="clear" w:color="auto" w:fill="00B0F0"/>
          </w:tcPr>
          <w:p w14:paraId="43093A1E" w14:textId="5B4F780A" w:rsidR="00A86C1D" w:rsidRPr="00D32396" w:rsidRDefault="007146D6" w:rsidP="00A86C1D">
            <w:pPr>
              <w:rPr>
                <w:rFonts w:ascii="DIF" w:hAnsi="DIF"/>
                <w:b/>
                <w:bCs/>
                <w:sz w:val="20"/>
                <w:szCs w:val="20"/>
              </w:rPr>
            </w:pPr>
            <w:r>
              <w:rPr>
                <w:rFonts w:ascii="DIF" w:hAnsi="DIF"/>
                <w:b/>
                <w:bCs/>
                <w:sz w:val="20"/>
                <w:szCs w:val="20"/>
              </w:rPr>
              <w:t xml:space="preserve">Hovedposter </w:t>
            </w:r>
            <w:r w:rsidR="001A111A">
              <w:rPr>
                <w:rFonts w:ascii="DIF" w:hAnsi="DIF"/>
                <w:b/>
                <w:bCs/>
                <w:sz w:val="20"/>
                <w:szCs w:val="20"/>
              </w:rPr>
              <w:t>i sporet</w:t>
            </w:r>
          </w:p>
        </w:tc>
        <w:tc>
          <w:tcPr>
            <w:tcW w:w="2761" w:type="dxa"/>
            <w:shd w:val="clear" w:color="auto" w:fill="00B0F0"/>
          </w:tcPr>
          <w:p w14:paraId="5407735A" w14:textId="5E493714" w:rsidR="00A86C1D" w:rsidRPr="00A86C1D" w:rsidRDefault="003A354D" w:rsidP="00B13C51">
            <w:pPr>
              <w:jc w:val="center"/>
              <w:rPr>
                <w:rFonts w:ascii="DIF" w:hAnsi="DIF"/>
                <w:b/>
                <w:bCs/>
                <w:sz w:val="18"/>
                <w:szCs w:val="18"/>
              </w:rPr>
            </w:pPr>
            <w:r>
              <w:rPr>
                <w:rFonts w:ascii="DIF" w:hAnsi="DIF"/>
                <w:b/>
                <w:bCs/>
                <w:sz w:val="18"/>
                <w:szCs w:val="18"/>
              </w:rPr>
              <w:t>Budget</w:t>
            </w:r>
            <w:r w:rsidR="00A86C1D" w:rsidRPr="00A86C1D">
              <w:rPr>
                <w:rFonts w:ascii="DIF" w:hAnsi="DIF"/>
                <w:b/>
                <w:bCs/>
                <w:sz w:val="18"/>
                <w:szCs w:val="18"/>
              </w:rPr>
              <w:t xml:space="preserve"> 2022</w:t>
            </w:r>
          </w:p>
        </w:tc>
        <w:tc>
          <w:tcPr>
            <w:tcW w:w="2881" w:type="dxa"/>
            <w:shd w:val="clear" w:color="auto" w:fill="00B0F0"/>
          </w:tcPr>
          <w:p w14:paraId="3CE13776" w14:textId="0CA9F3CA" w:rsidR="00A86C1D" w:rsidRPr="00A86C1D" w:rsidRDefault="003A354D" w:rsidP="00B13C51">
            <w:pPr>
              <w:jc w:val="center"/>
              <w:rPr>
                <w:rFonts w:ascii="DIF" w:hAnsi="DIF"/>
                <w:b/>
                <w:bCs/>
                <w:sz w:val="18"/>
                <w:szCs w:val="18"/>
              </w:rPr>
            </w:pPr>
            <w:r>
              <w:rPr>
                <w:rFonts w:ascii="DIF" w:hAnsi="DIF"/>
                <w:b/>
                <w:bCs/>
                <w:sz w:val="18"/>
                <w:szCs w:val="18"/>
              </w:rPr>
              <w:t xml:space="preserve">Budget </w:t>
            </w:r>
            <w:r w:rsidR="00A86C1D" w:rsidRPr="00A86C1D">
              <w:rPr>
                <w:rFonts w:ascii="DIF" w:hAnsi="DIF"/>
                <w:b/>
                <w:bCs/>
                <w:sz w:val="18"/>
                <w:szCs w:val="18"/>
              </w:rPr>
              <w:t>2023</w:t>
            </w:r>
          </w:p>
        </w:tc>
        <w:tc>
          <w:tcPr>
            <w:tcW w:w="2997" w:type="dxa"/>
            <w:shd w:val="clear" w:color="auto" w:fill="00B0F0"/>
          </w:tcPr>
          <w:p w14:paraId="271975B2" w14:textId="2BA921B9" w:rsidR="00A86C1D" w:rsidRPr="00A86C1D" w:rsidRDefault="003A354D" w:rsidP="00B13C51">
            <w:pPr>
              <w:jc w:val="center"/>
              <w:rPr>
                <w:rFonts w:ascii="DIF" w:hAnsi="DIF"/>
                <w:b/>
                <w:bCs/>
                <w:sz w:val="18"/>
                <w:szCs w:val="18"/>
              </w:rPr>
            </w:pPr>
            <w:r>
              <w:rPr>
                <w:rFonts w:ascii="DIF" w:hAnsi="DIF"/>
                <w:b/>
                <w:bCs/>
                <w:sz w:val="18"/>
                <w:szCs w:val="18"/>
              </w:rPr>
              <w:t xml:space="preserve">Budget </w:t>
            </w:r>
            <w:r w:rsidR="00A86C1D" w:rsidRPr="00A86C1D">
              <w:rPr>
                <w:rFonts w:ascii="DIF" w:hAnsi="DIF"/>
                <w:b/>
                <w:bCs/>
                <w:sz w:val="18"/>
                <w:szCs w:val="18"/>
              </w:rPr>
              <w:t>2024</w:t>
            </w:r>
          </w:p>
        </w:tc>
        <w:tc>
          <w:tcPr>
            <w:tcW w:w="2850" w:type="dxa"/>
            <w:shd w:val="clear" w:color="auto" w:fill="00B0F0"/>
          </w:tcPr>
          <w:p w14:paraId="16C5009D" w14:textId="5EE226B0" w:rsidR="00A86C1D" w:rsidRPr="00A86C1D" w:rsidRDefault="003A354D" w:rsidP="00B13C51">
            <w:pPr>
              <w:jc w:val="center"/>
              <w:rPr>
                <w:rFonts w:ascii="DIF" w:hAnsi="DIF"/>
                <w:b/>
                <w:bCs/>
                <w:sz w:val="18"/>
                <w:szCs w:val="18"/>
              </w:rPr>
            </w:pPr>
            <w:r>
              <w:rPr>
                <w:rFonts w:ascii="DIF" w:hAnsi="DIF"/>
                <w:b/>
                <w:bCs/>
                <w:sz w:val="18"/>
                <w:szCs w:val="18"/>
              </w:rPr>
              <w:t>Budget</w:t>
            </w:r>
            <w:r w:rsidR="00A86C1D" w:rsidRPr="00A86C1D">
              <w:rPr>
                <w:rFonts w:ascii="DIF" w:hAnsi="DIF"/>
                <w:b/>
                <w:bCs/>
                <w:sz w:val="18"/>
                <w:szCs w:val="18"/>
              </w:rPr>
              <w:t xml:space="preserve"> 2025</w:t>
            </w:r>
          </w:p>
        </w:tc>
      </w:tr>
      <w:tr w:rsidR="00261734" w14:paraId="75487522" w14:textId="77777777" w:rsidTr="00261734">
        <w:trPr>
          <w:trHeight w:val="479"/>
        </w:trPr>
        <w:tc>
          <w:tcPr>
            <w:tcW w:w="3255" w:type="dxa"/>
          </w:tcPr>
          <w:p w14:paraId="2A02A038" w14:textId="4246BD26" w:rsidR="00261734" w:rsidRDefault="00955E31" w:rsidP="00261734">
            <w:pPr>
              <w:rPr>
                <w:rFonts w:ascii="DIF" w:hAnsi="DIF"/>
                <w:sz w:val="20"/>
                <w:szCs w:val="20"/>
              </w:rPr>
            </w:pPr>
            <w:r>
              <w:rPr>
                <w:rFonts w:ascii="DIF" w:hAnsi="DIF"/>
                <w:sz w:val="20"/>
                <w:szCs w:val="20"/>
              </w:rPr>
              <w:t>UC</w:t>
            </w:r>
          </w:p>
        </w:tc>
        <w:tc>
          <w:tcPr>
            <w:tcW w:w="2761" w:type="dxa"/>
          </w:tcPr>
          <w:p w14:paraId="41C95677" w14:textId="0BEEF2E3" w:rsidR="00261734" w:rsidRDefault="0078341C" w:rsidP="00261734">
            <w:pPr>
              <w:jc w:val="right"/>
              <w:rPr>
                <w:rFonts w:ascii="DIF" w:hAnsi="DIF"/>
                <w:sz w:val="20"/>
                <w:szCs w:val="20"/>
              </w:rPr>
            </w:pPr>
            <w:r>
              <w:rPr>
                <w:rFonts w:ascii="DIF" w:hAnsi="DIF"/>
                <w:sz w:val="20"/>
                <w:szCs w:val="20"/>
              </w:rPr>
              <w:t>32</w:t>
            </w:r>
            <w:r w:rsidR="0010728F">
              <w:rPr>
                <w:rFonts w:ascii="DIF" w:hAnsi="DIF"/>
                <w:sz w:val="20"/>
                <w:szCs w:val="20"/>
              </w:rPr>
              <w:t>0</w:t>
            </w:r>
          </w:p>
        </w:tc>
        <w:tc>
          <w:tcPr>
            <w:tcW w:w="2881" w:type="dxa"/>
          </w:tcPr>
          <w:p w14:paraId="6406F011" w14:textId="57A28C1C" w:rsidR="00261734" w:rsidRDefault="0010728F" w:rsidP="00261734">
            <w:pPr>
              <w:jc w:val="right"/>
              <w:rPr>
                <w:rFonts w:ascii="DIF" w:hAnsi="DIF"/>
                <w:sz w:val="20"/>
                <w:szCs w:val="20"/>
              </w:rPr>
            </w:pPr>
            <w:r>
              <w:rPr>
                <w:rFonts w:ascii="DIF" w:hAnsi="DIF"/>
                <w:sz w:val="20"/>
                <w:szCs w:val="20"/>
              </w:rPr>
              <w:t>320</w:t>
            </w:r>
          </w:p>
        </w:tc>
        <w:tc>
          <w:tcPr>
            <w:tcW w:w="2997" w:type="dxa"/>
          </w:tcPr>
          <w:p w14:paraId="79349809" w14:textId="3B4374C4" w:rsidR="00261734" w:rsidRDefault="0010728F" w:rsidP="00261734">
            <w:pPr>
              <w:jc w:val="right"/>
              <w:rPr>
                <w:rFonts w:ascii="DIF" w:hAnsi="DIF"/>
                <w:sz w:val="20"/>
                <w:szCs w:val="20"/>
              </w:rPr>
            </w:pPr>
            <w:r>
              <w:rPr>
                <w:rFonts w:ascii="DIF" w:hAnsi="DIF"/>
                <w:sz w:val="20"/>
                <w:szCs w:val="20"/>
              </w:rPr>
              <w:t>320</w:t>
            </w:r>
          </w:p>
        </w:tc>
        <w:tc>
          <w:tcPr>
            <w:tcW w:w="2850" w:type="dxa"/>
          </w:tcPr>
          <w:p w14:paraId="71B985A1" w14:textId="48D02B44" w:rsidR="00261734" w:rsidRDefault="0010728F" w:rsidP="00261734">
            <w:pPr>
              <w:jc w:val="right"/>
              <w:rPr>
                <w:rFonts w:ascii="DIF" w:hAnsi="DIF"/>
                <w:sz w:val="20"/>
                <w:szCs w:val="20"/>
              </w:rPr>
            </w:pPr>
            <w:r>
              <w:rPr>
                <w:rFonts w:ascii="DIF" w:hAnsi="DIF"/>
                <w:sz w:val="20"/>
                <w:szCs w:val="20"/>
              </w:rPr>
              <w:t>320</w:t>
            </w:r>
          </w:p>
        </w:tc>
      </w:tr>
      <w:tr w:rsidR="00261734" w14:paraId="0B70CB49" w14:textId="77777777" w:rsidTr="00261734">
        <w:trPr>
          <w:trHeight w:val="479"/>
        </w:trPr>
        <w:tc>
          <w:tcPr>
            <w:tcW w:w="3255" w:type="dxa"/>
          </w:tcPr>
          <w:p w14:paraId="77C29F18" w14:textId="1FB7E1D1" w:rsidR="00261734" w:rsidRDefault="00955E31" w:rsidP="00261734">
            <w:pPr>
              <w:rPr>
                <w:rFonts w:ascii="DIF" w:hAnsi="DIF"/>
                <w:sz w:val="20"/>
                <w:szCs w:val="20"/>
              </w:rPr>
            </w:pPr>
            <w:r>
              <w:rPr>
                <w:rFonts w:ascii="DIF" w:hAnsi="DIF"/>
                <w:sz w:val="20"/>
                <w:szCs w:val="20"/>
              </w:rPr>
              <w:t>Landsholdstræner</w:t>
            </w:r>
          </w:p>
        </w:tc>
        <w:tc>
          <w:tcPr>
            <w:tcW w:w="2761" w:type="dxa"/>
          </w:tcPr>
          <w:p w14:paraId="005E64C4" w14:textId="7F831CDE" w:rsidR="00261734" w:rsidRDefault="00955E31" w:rsidP="00261734">
            <w:pPr>
              <w:jc w:val="right"/>
              <w:rPr>
                <w:rFonts w:ascii="DIF" w:hAnsi="DIF"/>
                <w:sz w:val="20"/>
                <w:szCs w:val="20"/>
              </w:rPr>
            </w:pPr>
            <w:r>
              <w:rPr>
                <w:rFonts w:ascii="DIF" w:hAnsi="DIF"/>
                <w:sz w:val="20"/>
                <w:szCs w:val="20"/>
              </w:rPr>
              <w:t>2</w:t>
            </w:r>
            <w:r w:rsidR="0078341C">
              <w:rPr>
                <w:rFonts w:ascii="DIF" w:hAnsi="DIF"/>
                <w:sz w:val="20"/>
                <w:szCs w:val="20"/>
              </w:rPr>
              <w:t>3</w:t>
            </w:r>
            <w:r w:rsidR="001021A4">
              <w:rPr>
                <w:rFonts w:ascii="DIF" w:hAnsi="DIF"/>
                <w:sz w:val="20"/>
                <w:szCs w:val="20"/>
              </w:rPr>
              <w:t>0</w:t>
            </w:r>
          </w:p>
        </w:tc>
        <w:tc>
          <w:tcPr>
            <w:tcW w:w="2881" w:type="dxa"/>
          </w:tcPr>
          <w:p w14:paraId="404C6F39" w14:textId="24E541A3" w:rsidR="00261734" w:rsidRDefault="00955E31" w:rsidP="00261734">
            <w:pPr>
              <w:jc w:val="right"/>
              <w:rPr>
                <w:rFonts w:ascii="DIF" w:hAnsi="DIF"/>
                <w:sz w:val="20"/>
                <w:szCs w:val="20"/>
              </w:rPr>
            </w:pPr>
            <w:r>
              <w:rPr>
                <w:rFonts w:ascii="DIF" w:hAnsi="DIF"/>
                <w:sz w:val="20"/>
                <w:szCs w:val="20"/>
              </w:rPr>
              <w:t>2</w:t>
            </w:r>
            <w:r w:rsidR="0078341C">
              <w:rPr>
                <w:rFonts w:ascii="DIF" w:hAnsi="DIF"/>
                <w:sz w:val="20"/>
                <w:szCs w:val="20"/>
              </w:rPr>
              <w:t>3</w:t>
            </w:r>
            <w:r w:rsidR="001021A4">
              <w:rPr>
                <w:rFonts w:ascii="DIF" w:hAnsi="DIF"/>
                <w:sz w:val="20"/>
                <w:szCs w:val="20"/>
              </w:rPr>
              <w:t>0</w:t>
            </w:r>
          </w:p>
        </w:tc>
        <w:tc>
          <w:tcPr>
            <w:tcW w:w="2997" w:type="dxa"/>
          </w:tcPr>
          <w:p w14:paraId="4F53A424" w14:textId="346F094F" w:rsidR="00261734" w:rsidRDefault="001021A4" w:rsidP="00261734">
            <w:pPr>
              <w:jc w:val="right"/>
              <w:rPr>
                <w:rFonts w:ascii="DIF" w:hAnsi="DIF"/>
                <w:sz w:val="20"/>
                <w:szCs w:val="20"/>
              </w:rPr>
            </w:pPr>
            <w:r>
              <w:rPr>
                <w:rFonts w:ascii="DIF" w:hAnsi="DIF"/>
                <w:sz w:val="20"/>
                <w:szCs w:val="20"/>
              </w:rPr>
              <w:t>2</w:t>
            </w:r>
            <w:r w:rsidR="0078341C">
              <w:rPr>
                <w:rFonts w:ascii="DIF" w:hAnsi="DIF"/>
                <w:sz w:val="20"/>
                <w:szCs w:val="20"/>
              </w:rPr>
              <w:t>3</w:t>
            </w:r>
            <w:r>
              <w:rPr>
                <w:rFonts w:ascii="DIF" w:hAnsi="DIF"/>
                <w:sz w:val="20"/>
                <w:szCs w:val="20"/>
              </w:rPr>
              <w:t>0</w:t>
            </w:r>
          </w:p>
        </w:tc>
        <w:tc>
          <w:tcPr>
            <w:tcW w:w="2850" w:type="dxa"/>
          </w:tcPr>
          <w:p w14:paraId="56CCD769" w14:textId="75328D29" w:rsidR="00261734" w:rsidRDefault="00955E31" w:rsidP="00261734">
            <w:pPr>
              <w:jc w:val="right"/>
              <w:rPr>
                <w:rFonts w:ascii="DIF" w:hAnsi="DIF"/>
                <w:sz w:val="20"/>
                <w:szCs w:val="20"/>
              </w:rPr>
            </w:pPr>
            <w:r>
              <w:rPr>
                <w:rFonts w:ascii="DIF" w:hAnsi="DIF"/>
                <w:sz w:val="20"/>
                <w:szCs w:val="20"/>
              </w:rPr>
              <w:t>2</w:t>
            </w:r>
            <w:r w:rsidR="0078341C">
              <w:rPr>
                <w:rFonts w:ascii="DIF" w:hAnsi="DIF"/>
                <w:sz w:val="20"/>
                <w:szCs w:val="20"/>
              </w:rPr>
              <w:t>3</w:t>
            </w:r>
            <w:r w:rsidR="001021A4">
              <w:rPr>
                <w:rFonts w:ascii="DIF" w:hAnsi="DIF"/>
                <w:sz w:val="20"/>
                <w:szCs w:val="20"/>
              </w:rPr>
              <w:t>0</w:t>
            </w:r>
          </w:p>
        </w:tc>
      </w:tr>
      <w:tr w:rsidR="001021A4" w14:paraId="7D379559" w14:textId="77777777" w:rsidTr="00261734">
        <w:trPr>
          <w:trHeight w:val="495"/>
        </w:trPr>
        <w:tc>
          <w:tcPr>
            <w:tcW w:w="3255" w:type="dxa"/>
          </w:tcPr>
          <w:p w14:paraId="013377D4" w14:textId="3E047647" w:rsidR="001021A4" w:rsidRDefault="001021A4" w:rsidP="001021A4">
            <w:pPr>
              <w:rPr>
                <w:rFonts w:ascii="DIF" w:hAnsi="DIF"/>
                <w:sz w:val="20"/>
                <w:szCs w:val="20"/>
              </w:rPr>
            </w:pPr>
            <w:r>
              <w:rPr>
                <w:rFonts w:ascii="DIF" w:hAnsi="DIF"/>
                <w:sz w:val="20"/>
                <w:szCs w:val="20"/>
              </w:rPr>
              <w:t>Uddannelse</w:t>
            </w:r>
          </w:p>
        </w:tc>
        <w:tc>
          <w:tcPr>
            <w:tcW w:w="2761" w:type="dxa"/>
          </w:tcPr>
          <w:p w14:paraId="2BB7C144" w14:textId="0B620C41" w:rsidR="001021A4" w:rsidRDefault="0010728F" w:rsidP="001021A4">
            <w:pPr>
              <w:jc w:val="right"/>
              <w:rPr>
                <w:rFonts w:ascii="DIF" w:hAnsi="DIF"/>
                <w:sz w:val="20"/>
                <w:szCs w:val="20"/>
              </w:rPr>
            </w:pPr>
            <w:r>
              <w:rPr>
                <w:rFonts w:ascii="DIF" w:hAnsi="DIF"/>
                <w:sz w:val="20"/>
                <w:szCs w:val="20"/>
              </w:rPr>
              <w:t>30</w:t>
            </w:r>
          </w:p>
          <w:p w14:paraId="2E88BE5B" w14:textId="32BD8583" w:rsidR="001021A4" w:rsidRDefault="001021A4" w:rsidP="001021A4">
            <w:pPr>
              <w:jc w:val="right"/>
              <w:rPr>
                <w:rFonts w:ascii="DIF" w:hAnsi="DIF"/>
                <w:sz w:val="20"/>
                <w:szCs w:val="20"/>
              </w:rPr>
            </w:pPr>
          </w:p>
        </w:tc>
        <w:tc>
          <w:tcPr>
            <w:tcW w:w="2881" w:type="dxa"/>
          </w:tcPr>
          <w:p w14:paraId="3DFDD5C7" w14:textId="37111BB2" w:rsidR="001021A4" w:rsidRDefault="0078341C" w:rsidP="001021A4">
            <w:pPr>
              <w:jc w:val="right"/>
              <w:rPr>
                <w:rFonts w:ascii="DIF" w:hAnsi="DIF"/>
                <w:sz w:val="20"/>
                <w:szCs w:val="20"/>
              </w:rPr>
            </w:pPr>
            <w:r>
              <w:rPr>
                <w:rFonts w:ascii="DIF" w:hAnsi="DIF"/>
                <w:sz w:val="20"/>
                <w:szCs w:val="20"/>
              </w:rPr>
              <w:t>40</w:t>
            </w:r>
          </w:p>
          <w:p w14:paraId="4EFB87B2" w14:textId="0CBFC4F1" w:rsidR="001021A4" w:rsidRDefault="001021A4" w:rsidP="001021A4">
            <w:pPr>
              <w:jc w:val="right"/>
              <w:rPr>
                <w:rFonts w:ascii="DIF" w:hAnsi="DIF"/>
                <w:sz w:val="20"/>
                <w:szCs w:val="20"/>
              </w:rPr>
            </w:pPr>
          </w:p>
        </w:tc>
        <w:tc>
          <w:tcPr>
            <w:tcW w:w="2997" w:type="dxa"/>
          </w:tcPr>
          <w:p w14:paraId="00F0DBD3" w14:textId="68DCED54" w:rsidR="001021A4" w:rsidRDefault="0078341C" w:rsidP="001021A4">
            <w:pPr>
              <w:jc w:val="right"/>
              <w:rPr>
                <w:rFonts w:ascii="DIF" w:hAnsi="DIF"/>
                <w:sz w:val="20"/>
                <w:szCs w:val="20"/>
              </w:rPr>
            </w:pPr>
            <w:r>
              <w:rPr>
                <w:rFonts w:ascii="DIF" w:hAnsi="DIF"/>
                <w:sz w:val="20"/>
                <w:szCs w:val="20"/>
              </w:rPr>
              <w:t>40</w:t>
            </w:r>
          </w:p>
          <w:p w14:paraId="22918674" w14:textId="04D84FA6" w:rsidR="001021A4" w:rsidRDefault="001021A4" w:rsidP="001021A4">
            <w:pPr>
              <w:jc w:val="right"/>
              <w:rPr>
                <w:rFonts w:ascii="DIF" w:hAnsi="DIF"/>
                <w:sz w:val="20"/>
                <w:szCs w:val="20"/>
              </w:rPr>
            </w:pPr>
          </w:p>
        </w:tc>
        <w:tc>
          <w:tcPr>
            <w:tcW w:w="2850" w:type="dxa"/>
          </w:tcPr>
          <w:p w14:paraId="63688049" w14:textId="4E6E454B" w:rsidR="001021A4" w:rsidRDefault="0078341C" w:rsidP="001021A4">
            <w:pPr>
              <w:jc w:val="right"/>
              <w:rPr>
                <w:rFonts w:ascii="DIF" w:hAnsi="DIF"/>
                <w:sz w:val="20"/>
                <w:szCs w:val="20"/>
              </w:rPr>
            </w:pPr>
            <w:r>
              <w:rPr>
                <w:rFonts w:ascii="DIF" w:hAnsi="DIF"/>
                <w:sz w:val="20"/>
                <w:szCs w:val="20"/>
              </w:rPr>
              <w:t>40</w:t>
            </w:r>
          </w:p>
          <w:p w14:paraId="43DFD693" w14:textId="2BC93D61" w:rsidR="001021A4" w:rsidRDefault="001021A4" w:rsidP="001021A4">
            <w:pPr>
              <w:jc w:val="right"/>
              <w:rPr>
                <w:rFonts w:ascii="DIF" w:hAnsi="DIF"/>
                <w:sz w:val="20"/>
                <w:szCs w:val="20"/>
              </w:rPr>
            </w:pPr>
          </w:p>
        </w:tc>
      </w:tr>
      <w:tr w:rsidR="001021A4" w14:paraId="51688FA6" w14:textId="77777777" w:rsidTr="00261734">
        <w:trPr>
          <w:trHeight w:val="495"/>
        </w:trPr>
        <w:tc>
          <w:tcPr>
            <w:tcW w:w="3255" w:type="dxa"/>
          </w:tcPr>
          <w:p w14:paraId="58697044" w14:textId="5DD3CD53" w:rsidR="001021A4" w:rsidRDefault="001021A4" w:rsidP="001021A4">
            <w:pPr>
              <w:rPr>
                <w:rFonts w:ascii="DIF" w:hAnsi="DIF"/>
                <w:sz w:val="20"/>
                <w:szCs w:val="20"/>
              </w:rPr>
            </w:pPr>
            <w:r>
              <w:rPr>
                <w:rFonts w:ascii="DIF" w:hAnsi="DIF"/>
                <w:sz w:val="20"/>
                <w:szCs w:val="20"/>
              </w:rPr>
              <w:t>Mødeaktivitet</w:t>
            </w:r>
          </w:p>
        </w:tc>
        <w:tc>
          <w:tcPr>
            <w:tcW w:w="2761" w:type="dxa"/>
          </w:tcPr>
          <w:p w14:paraId="0C9D3FA5" w14:textId="05DC9DBC" w:rsidR="001021A4" w:rsidRDefault="0010728F" w:rsidP="001021A4">
            <w:pPr>
              <w:jc w:val="right"/>
              <w:rPr>
                <w:rFonts w:ascii="DIF" w:hAnsi="DIF"/>
                <w:sz w:val="20"/>
                <w:szCs w:val="20"/>
              </w:rPr>
            </w:pPr>
            <w:r>
              <w:rPr>
                <w:rFonts w:ascii="DIF" w:hAnsi="DIF"/>
                <w:sz w:val="20"/>
                <w:szCs w:val="20"/>
              </w:rPr>
              <w:t>10</w:t>
            </w:r>
          </w:p>
          <w:p w14:paraId="6004C122" w14:textId="1472A128" w:rsidR="001021A4" w:rsidRDefault="001021A4" w:rsidP="001021A4">
            <w:pPr>
              <w:jc w:val="right"/>
              <w:rPr>
                <w:rFonts w:ascii="DIF" w:hAnsi="DIF"/>
                <w:sz w:val="20"/>
                <w:szCs w:val="20"/>
              </w:rPr>
            </w:pPr>
          </w:p>
        </w:tc>
        <w:tc>
          <w:tcPr>
            <w:tcW w:w="2881" w:type="dxa"/>
          </w:tcPr>
          <w:p w14:paraId="4DFEFE72" w14:textId="21207ADC" w:rsidR="001021A4" w:rsidRDefault="0010728F" w:rsidP="001021A4">
            <w:pPr>
              <w:jc w:val="right"/>
              <w:rPr>
                <w:rFonts w:ascii="DIF" w:hAnsi="DIF"/>
                <w:sz w:val="20"/>
                <w:szCs w:val="20"/>
              </w:rPr>
            </w:pPr>
            <w:r>
              <w:rPr>
                <w:rFonts w:ascii="DIF" w:hAnsi="DIF"/>
                <w:sz w:val="20"/>
                <w:szCs w:val="20"/>
              </w:rPr>
              <w:t>10</w:t>
            </w:r>
          </w:p>
          <w:p w14:paraId="31722CCA" w14:textId="25F37FCF" w:rsidR="001021A4" w:rsidRDefault="001021A4" w:rsidP="001021A4">
            <w:pPr>
              <w:jc w:val="right"/>
              <w:rPr>
                <w:rFonts w:ascii="DIF" w:hAnsi="DIF"/>
                <w:sz w:val="20"/>
                <w:szCs w:val="20"/>
              </w:rPr>
            </w:pPr>
          </w:p>
        </w:tc>
        <w:tc>
          <w:tcPr>
            <w:tcW w:w="2997" w:type="dxa"/>
          </w:tcPr>
          <w:p w14:paraId="332DE94C" w14:textId="41EBA738" w:rsidR="001021A4" w:rsidRDefault="0010728F" w:rsidP="001021A4">
            <w:pPr>
              <w:jc w:val="right"/>
              <w:rPr>
                <w:rFonts w:ascii="DIF" w:hAnsi="DIF"/>
                <w:sz w:val="20"/>
                <w:szCs w:val="20"/>
              </w:rPr>
            </w:pPr>
            <w:r>
              <w:rPr>
                <w:rFonts w:ascii="DIF" w:hAnsi="DIF"/>
                <w:sz w:val="20"/>
                <w:szCs w:val="20"/>
              </w:rPr>
              <w:t>10</w:t>
            </w:r>
          </w:p>
          <w:p w14:paraId="042D0965" w14:textId="7DA6AE7F" w:rsidR="001021A4" w:rsidRDefault="001021A4" w:rsidP="001021A4">
            <w:pPr>
              <w:jc w:val="right"/>
              <w:rPr>
                <w:rFonts w:ascii="DIF" w:hAnsi="DIF"/>
                <w:sz w:val="20"/>
                <w:szCs w:val="20"/>
              </w:rPr>
            </w:pPr>
          </w:p>
        </w:tc>
        <w:tc>
          <w:tcPr>
            <w:tcW w:w="2850" w:type="dxa"/>
          </w:tcPr>
          <w:p w14:paraId="3B0E6748" w14:textId="603D8C6C" w:rsidR="001021A4" w:rsidRDefault="0010728F" w:rsidP="001021A4">
            <w:pPr>
              <w:jc w:val="right"/>
              <w:rPr>
                <w:rFonts w:ascii="DIF" w:hAnsi="DIF"/>
                <w:sz w:val="20"/>
                <w:szCs w:val="20"/>
              </w:rPr>
            </w:pPr>
            <w:r>
              <w:rPr>
                <w:rFonts w:ascii="DIF" w:hAnsi="DIF"/>
                <w:sz w:val="20"/>
                <w:szCs w:val="20"/>
              </w:rPr>
              <w:t>10</w:t>
            </w:r>
          </w:p>
          <w:p w14:paraId="4ECE0A28" w14:textId="6FDC4BC4" w:rsidR="001021A4" w:rsidRDefault="001021A4" w:rsidP="001021A4">
            <w:pPr>
              <w:jc w:val="right"/>
              <w:rPr>
                <w:rFonts w:ascii="DIF" w:hAnsi="DIF"/>
                <w:sz w:val="20"/>
                <w:szCs w:val="20"/>
              </w:rPr>
            </w:pPr>
          </w:p>
        </w:tc>
      </w:tr>
      <w:tr w:rsidR="001021A4" w14:paraId="52558913" w14:textId="77777777" w:rsidTr="00261734">
        <w:trPr>
          <w:trHeight w:val="495"/>
        </w:trPr>
        <w:tc>
          <w:tcPr>
            <w:tcW w:w="3255" w:type="dxa"/>
            <w:shd w:val="clear" w:color="auto" w:fill="E7E6E6" w:themeFill="background2"/>
          </w:tcPr>
          <w:p w14:paraId="462CAE7B" w14:textId="65200130" w:rsidR="001021A4" w:rsidRPr="0096512B" w:rsidRDefault="001021A4" w:rsidP="001021A4">
            <w:pPr>
              <w:rPr>
                <w:rFonts w:ascii="DIF Semibold" w:hAnsi="DIF Semibold"/>
                <w:sz w:val="20"/>
                <w:szCs w:val="20"/>
              </w:rPr>
            </w:pPr>
            <w:r w:rsidRPr="0096512B">
              <w:rPr>
                <w:rFonts w:ascii="DIF Semibold" w:hAnsi="DIF Semibold"/>
                <w:sz w:val="20"/>
                <w:szCs w:val="20"/>
              </w:rPr>
              <w:t>Total støtte fra DIF til sporet årligt</w:t>
            </w:r>
          </w:p>
        </w:tc>
        <w:tc>
          <w:tcPr>
            <w:tcW w:w="2761" w:type="dxa"/>
            <w:shd w:val="clear" w:color="auto" w:fill="E7E6E6" w:themeFill="background2"/>
          </w:tcPr>
          <w:p w14:paraId="3B2E8FFB" w14:textId="42496C08" w:rsidR="001021A4" w:rsidRPr="00190924" w:rsidRDefault="001021A4" w:rsidP="001021A4">
            <w:pPr>
              <w:jc w:val="right"/>
              <w:rPr>
                <w:rFonts w:ascii="DIF" w:hAnsi="DIF"/>
                <w:sz w:val="20"/>
                <w:szCs w:val="20"/>
                <w:highlight w:val="yellow"/>
              </w:rPr>
            </w:pPr>
            <w:r>
              <w:rPr>
                <w:rFonts w:ascii="DIF" w:hAnsi="DIF"/>
                <w:sz w:val="20"/>
                <w:szCs w:val="20"/>
                <w:highlight w:val="yellow"/>
              </w:rPr>
              <w:t>590</w:t>
            </w:r>
          </w:p>
        </w:tc>
        <w:tc>
          <w:tcPr>
            <w:tcW w:w="2881" w:type="dxa"/>
            <w:shd w:val="clear" w:color="auto" w:fill="E7E6E6" w:themeFill="background2"/>
          </w:tcPr>
          <w:p w14:paraId="04566E39" w14:textId="162570B0" w:rsidR="001021A4" w:rsidRPr="00190924" w:rsidRDefault="001021A4" w:rsidP="001021A4">
            <w:pPr>
              <w:jc w:val="right"/>
              <w:rPr>
                <w:rFonts w:ascii="DIF" w:hAnsi="DIF"/>
                <w:sz w:val="20"/>
                <w:szCs w:val="20"/>
                <w:highlight w:val="yellow"/>
              </w:rPr>
            </w:pPr>
            <w:r>
              <w:rPr>
                <w:rFonts w:ascii="DIF" w:hAnsi="DIF"/>
                <w:sz w:val="20"/>
                <w:szCs w:val="20"/>
                <w:highlight w:val="yellow"/>
              </w:rPr>
              <w:t>590</w:t>
            </w:r>
          </w:p>
        </w:tc>
        <w:tc>
          <w:tcPr>
            <w:tcW w:w="2997" w:type="dxa"/>
            <w:shd w:val="clear" w:color="auto" w:fill="E7E6E6" w:themeFill="background2"/>
          </w:tcPr>
          <w:p w14:paraId="02CF329D" w14:textId="601A4749" w:rsidR="001021A4" w:rsidRPr="00190924" w:rsidRDefault="001021A4" w:rsidP="001021A4">
            <w:pPr>
              <w:jc w:val="right"/>
              <w:rPr>
                <w:rFonts w:ascii="DIF" w:hAnsi="DIF"/>
                <w:sz w:val="20"/>
                <w:szCs w:val="20"/>
                <w:highlight w:val="yellow"/>
              </w:rPr>
            </w:pPr>
            <w:r>
              <w:rPr>
                <w:rFonts w:ascii="DIF" w:hAnsi="DIF"/>
                <w:sz w:val="20"/>
                <w:szCs w:val="20"/>
                <w:highlight w:val="yellow"/>
              </w:rPr>
              <w:t>590</w:t>
            </w:r>
          </w:p>
        </w:tc>
        <w:tc>
          <w:tcPr>
            <w:tcW w:w="2850" w:type="dxa"/>
            <w:shd w:val="clear" w:color="auto" w:fill="E7E6E6" w:themeFill="background2"/>
          </w:tcPr>
          <w:p w14:paraId="61D56376" w14:textId="1DCBE09C" w:rsidR="001021A4" w:rsidRPr="00190924" w:rsidRDefault="001021A4" w:rsidP="001021A4">
            <w:pPr>
              <w:jc w:val="right"/>
              <w:rPr>
                <w:rFonts w:ascii="DIF" w:hAnsi="DIF"/>
                <w:sz w:val="20"/>
                <w:szCs w:val="20"/>
                <w:highlight w:val="yellow"/>
              </w:rPr>
            </w:pPr>
            <w:r>
              <w:rPr>
                <w:rFonts w:ascii="DIF" w:hAnsi="DIF"/>
                <w:sz w:val="20"/>
                <w:szCs w:val="20"/>
                <w:highlight w:val="yellow"/>
              </w:rPr>
              <w:t>590</w:t>
            </w:r>
          </w:p>
        </w:tc>
      </w:tr>
      <w:tr w:rsidR="001021A4" w14:paraId="3E104900" w14:textId="77777777" w:rsidTr="00261734">
        <w:trPr>
          <w:trHeight w:val="495"/>
        </w:trPr>
        <w:tc>
          <w:tcPr>
            <w:tcW w:w="3255" w:type="dxa"/>
            <w:shd w:val="clear" w:color="auto" w:fill="AEAAAA" w:themeFill="background2" w:themeFillShade="BF"/>
          </w:tcPr>
          <w:p w14:paraId="59BEA5BF" w14:textId="1056EB27" w:rsidR="001021A4" w:rsidRDefault="001021A4" w:rsidP="001021A4">
            <w:pPr>
              <w:rPr>
                <w:rFonts w:ascii="DIF" w:hAnsi="DIF"/>
                <w:sz w:val="20"/>
                <w:szCs w:val="20"/>
              </w:rPr>
            </w:pPr>
            <w:r>
              <w:rPr>
                <w:rFonts w:ascii="DIF" w:hAnsi="DIF"/>
                <w:sz w:val="20"/>
                <w:szCs w:val="20"/>
              </w:rPr>
              <w:t>Evt. egenfinansiering (ikke et krav)</w:t>
            </w:r>
          </w:p>
        </w:tc>
        <w:tc>
          <w:tcPr>
            <w:tcW w:w="2761" w:type="dxa"/>
            <w:shd w:val="clear" w:color="auto" w:fill="AEAAAA" w:themeFill="background2" w:themeFillShade="BF"/>
          </w:tcPr>
          <w:p w14:paraId="01E97B04" w14:textId="77777777" w:rsidR="001021A4" w:rsidRDefault="001021A4" w:rsidP="001021A4">
            <w:pPr>
              <w:rPr>
                <w:rFonts w:ascii="DIF" w:hAnsi="DIF"/>
                <w:sz w:val="20"/>
                <w:szCs w:val="20"/>
              </w:rPr>
            </w:pPr>
          </w:p>
        </w:tc>
        <w:tc>
          <w:tcPr>
            <w:tcW w:w="2881" w:type="dxa"/>
            <w:shd w:val="clear" w:color="auto" w:fill="AEAAAA" w:themeFill="background2" w:themeFillShade="BF"/>
          </w:tcPr>
          <w:p w14:paraId="7520E7C5" w14:textId="77777777" w:rsidR="001021A4" w:rsidRDefault="001021A4" w:rsidP="001021A4">
            <w:pPr>
              <w:rPr>
                <w:rFonts w:ascii="DIF" w:hAnsi="DIF"/>
                <w:sz w:val="20"/>
                <w:szCs w:val="20"/>
              </w:rPr>
            </w:pPr>
          </w:p>
        </w:tc>
        <w:tc>
          <w:tcPr>
            <w:tcW w:w="2997" w:type="dxa"/>
            <w:shd w:val="clear" w:color="auto" w:fill="AEAAAA" w:themeFill="background2" w:themeFillShade="BF"/>
          </w:tcPr>
          <w:p w14:paraId="0A686DED" w14:textId="77777777" w:rsidR="001021A4" w:rsidRDefault="001021A4" w:rsidP="001021A4">
            <w:pPr>
              <w:rPr>
                <w:rFonts w:ascii="DIF" w:hAnsi="DIF"/>
                <w:sz w:val="20"/>
                <w:szCs w:val="20"/>
              </w:rPr>
            </w:pPr>
          </w:p>
        </w:tc>
        <w:tc>
          <w:tcPr>
            <w:tcW w:w="2850" w:type="dxa"/>
            <w:shd w:val="clear" w:color="auto" w:fill="AEAAAA" w:themeFill="background2" w:themeFillShade="BF"/>
          </w:tcPr>
          <w:p w14:paraId="634DE327" w14:textId="77777777" w:rsidR="001021A4" w:rsidRDefault="001021A4" w:rsidP="001021A4">
            <w:pPr>
              <w:rPr>
                <w:rFonts w:ascii="DIF" w:hAnsi="DIF"/>
                <w:sz w:val="20"/>
                <w:szCs w:val="20"/>
              </w:rPr>
            </w:pPr>
          </w:p>
        </w:tc>
      </w:tr>
    </w:tbl>
    <w:p w14:paraId="7E0EE0CC" w14:textId="77777777" w:rsidR="001021A4" w:rsidRDefault="001021A4" w:rsidP="001021A4">
      <w:pPr>
        <w:spacing w:after="0" w:line="240" w:lineRule="auto"/>
        <w:ind w:left="-567"/>
        <w:rPr>
          <w:rFonts w:ascii="DIF" w:hAnsi="DIF"/>
          <w:b/>
          <w:bCs/>
          <w:sz w:val="28"/>
          <w:szCs w:val="28"/>
        </w:rPr>
      </w:pPr>
      <w:bookmarkStart w:id="3" w:name="_Hlk63950643"/>
    </w:p>
    <w:p w14:paraId="2EEEC43E" w14:textId="67ECA6A1" w:rsidR="001021A4" w:rsidRDefault="001021A4">
      <w:pPr>
        <w:rPr>
          <w:rFonts w:ascii="DIF" w:hAnsi="DIF"/>
          <w:b/>
          <w:bCs/>
          <w:sz w:val="28"/>
          <w:szCs w:val="28"/>
        </w:rPr>
      </w:pPr>
    </w:p>
    <w:p w14:paraId="1FC902F3" w14:textId="3A717DAA" w:rsidR="001021A4" w:rsidRPr="00A137BE" w:rsidRDefault="001021A4" w:rsidP="001021A4">
      <w:pPr>
        <w:spacing w:after="0" w:line="240" w:lineRule="auto"/>
        <w:ind w:left="-567"/>
        <w:rPr>
          <w:rFonts w:ascii="DIF" w:hAnsi="DIF"/>
          <w:b/>
          <w:bCs/>
          <w:sz w:val="28"/>
          <w:szCs w:val="28"/>
        </w:rPr>
      </w:pPr>
      <w:r>
        <w:rPr>
          <w:rFonts w:ascii="DIF" w:hAnsi="DIF"/>
          <w:b/>
          <w:bCs/>
          <w:sz w:val="28"/>
          <w:szCs w:val="28"/>
        </w:rPr>
        <w:t>Samlet økonomisk overblik for alle spor</w:t>
      </w:r>
    </w:p>
    <w:tbl>
      <w:tblPr>
        <w:tblStyle w:val="Tabel-Gitter"/>
        <w:tblW w:w="14744" w:type="dxa"/>
        <w:tblInd w:w="-572" w:type="dxa"/>
        <w:tblLook w:val="04A0" w:firstRow="1" w:lastRow="0" w:firstColumn="1" w:lastColumn="0" w:noHBand="0" w:noVBand="1"/>
      </w:tblPr>
      <w:tblGrid>
        <w:gridCol w:w="3255"/>
        <w:gridCol w:w="2761"/>
        <w:gridCol w:w="2881"/>
        <w:gridCol w:w="2997"/>
        <w:gridCol w:w="2850"/>
      </w:tblGrid>
      <w:tr w:rsidR="001021A4" w:rsidRPr="00A86C1D" w14:paraId="6BC0F780" w14:textId="77777777" w:rsidTr="00B340D4">
        <w:trPr>
          <w:trHeight w:val="548"/>
        </w:trPr>
        <w:tc>
          <w:tcPr>
            <w:tcW w:w="14744" w:type="dxa"/>
            <w:gridSpan w:val="5"/>
            <w:shd w:val="clear" w:color="auto" w:fill="00B0F0"/>
          </w:tcPr>
          <w:p w14:paraId="7D82E370" w14:textId="77777777" w:rsidR="001021A4" w:rsidRPr="002E0EC2" w:rsidRDefault="001021A4" w:rsidP="00B340D4">
            <w:pPr>
              <w:rPr>
                <w:rFonts w:ascii="DIF Semibold" w:hAnsi="DIF Semibold"/>
                <w:sz w:val="20"/>
                <w:szCs w:val="20"/>
              </w:rPr>
            </w:pPr>
            <w:r>
              <w:rPr>
                <w:rFonts w:ascii="DIF Semibold" w:hAnsi="DIF Semibold"/>
                <w:sz w:val="20"/>
                <w:szCs w:val="20"/>
              </w:rPr>
              <w:t xml:space="preserve">Samlet budget – </w:t>
            </w:r>
            <w:r w:rsidRPr="002E0EC2">
              <w:rPr>
                <w:rFonts w:ascii="DIF Semibold" w:hAnsi="DIF Semibold"/>
                <w:sz w:val="20"/>
                <w:szCs w:val="20"/>
              </w:rPr>
              <w:t>Denne</w:t>
            </w:r>
            <w:r w:rsidRPr="002E0EC2">
              <w:rPr>
                <w:rFonts w:ascii="DIF" w:hAnsi="DIF"/>
                <w:sz w:val="20"/>
                <w:szCs w:val="20"/>
              </w:rPr>
              <w:t xml:space="preserve"> </w:t>
            </w:r>
            <w:r w:rsidRPr="0096512B">
              <w:rPr>
                <w:rFonts w:ascii="DIF Semibold" w:hAnsi="DIF Semibold"/>
                <w:sz w:val="20"/>
                <w:szCs w:val="20"/>
              </w:rPr>
              <w:t xml:space="preserve">del skal kun udfyldes </w:t>
            </w:r>
            <w:r>
              <w:rPr>
                <w:rFonts w:ascii="DIF Semibold" w:hAnsi="DIF Semibold"/>
                <w:sz w:val="20"/>
                <w:szCs w:val="20"/>
              </w:rPr>
              <w:t>é</w:t>
            </w:r>
            <w:r w:rsidRPr="0096512B">
              <w:rPr>
                <w:rFonts w:ascii="DIF Semibold" w:hAnsi="DIF Semibold"/>
                <w:sz w:val="20"/>
                <w:szCs w:val="20"/>
              </w:rPr>
              <w:t>n gang for hvert specialforbund.</w:t>
            </w:r>
          </w:p>
          <w:p w14:paraId="215C449D" w14:textId="77777777" w:rsidR="001021A4" w:rsidRPr="00A86C1D" w:rsidRDefault="001021A4" w:rsidP="00B340D4">
            <w:pPr>
              <w:rPr>
                <w:rFonts w:ascii="DIF" w:hAnsi="DIF"/>
                <w:sz w:val="20"/>
                <w:szCs w:val="20"/>
              </w:rPr>
            </w:pPr>
            <w:r>
              <w:rPr>
                <w:rFonts w:ascii="DIF" w:hAnsi="DIF"/>
                <w:sz w:val="20"/>
                <w:szCs w:val="20"/>
              </w:rPr>
              <w:t>Her indsættes totalbeløbet pr. spor pr. år. Der kan varieres i den totale støtte fra DIF pr.</w:t>
            </w:r>
            <w:r w:rsidRPr="005E2CDC">
              <w:rPr>
                <w:rFonts w:ascii="DIF" w:hAnsi="DIF"/>
                <w:sz w:val="20"/>
                <w:szCs w:val="20"/>
                <w:u w:val="single"/>
              </w:rPr>
              <w:t xml:space="preserve"> spor</w:t>
            </w:r>
            <w:r>
              <w:rPr>
                <w:rFonts w:ascii="DIF" w:hAnsi="DIF"/>
                <w:sz w:val="20"/>
                <w:szCs w:val="20"/>
              </w:rPr>
              <w:t xml:space="preserve"> år for år, men </w:t>
            </w:r>
            <w:r w:rsidRPr="002E0EC2">
              <w:rPr>
                <w:rFonts w:ascii="DIF" w:hAnsi="DIF"/>
                <w:sz w:val="20"/>
                <w:szCs w:val="20"/>
              </w:rPr>
              <w:t>d</w:t>
            </w:r>
            <w:r w:rsidRPr="0096512B">
              <w:rPr>
                <w:rFonts w:ascii="DIF" w:hAnsi="DIF"/>
                <w:sz w:val="20"/>
                <w:szCs w:val="20"/>
              </w:rPr>
              <w:t xml:space="preserve">en </w:t>
            </w:r>
            <w:r w:rsidRPr="005E2CDC">
              <w:rPr>
                <w:rFonts w:ascii="DIF" w:hAnsi="DIF"/>
                <w:sz w:val="20"/>
                <w:szCs w:val="20"/>
                <w:u w:val="single"/>
              </w:rPr>
              <w:t>samlede årlige støtte fra DIF skal være de</w:t>
            </w:r>
            <w:r>
              <w:rPr>
                <w:rFonts w:ascii="DIF" w:hAnsi="DIF"/>
                <w:sz w:val="20"/>
                <w:szCs w:val="20"/>
                <w:u w:val="single"/>
              </w:rPr>
              <w:t>n</w:t>
            </w:r>
            <w:r w:rsidRPr="005E2CDC">
              <w:rPr>
                <w:rFonts w:ascii="DIF" w:hAnsi="DIF"/>
                <w:sz w:val="20"/>
                <w:szCs w:val="20"/>
                <w:u w:val="single"/>
              </w:rPr>
              <w:t xml:space="preserve"> samme år for år</w:t>
            </w:r>
            <w:r w:rsidRPr="0096512B">
              <w:rPr>
                <w:rFonts w:ascii="DIF" w:hAnsi="DIF"/>
                <w:sz w:val="20"/>
                <w:szCs w:val="20"/>
              </w:rPr>
              <w:t xml:space="preserve">. </w:t>
            </w:r>
          </w:p>
        </w:tc>
      </w:tr>
      <w:tr w:rsidR="001021A4" w:rsidRPr="00A86C1D" w14:paraId="00826430" w14:textId="77777777" w:rsidTr="00B340D4">
        <w:trPr>
          <w:trHeight w:val="548"/>
        </w:trPr>
        <w:tc>
          <w:tcPr>
            <w:tcW w:w="3255" w:type="dxa"/>
            <w:shd w:val="clear" w:color="auto" w:fill="00B0F0"/>
          </w:tcPr>
          <w:p w14:paraId="64E3D9BE" w14:textId="77777777" w:rsidR="001021A4" w:rsidRPr="00D32396" w:rsidRDefault="001021A4" w:rsidP="00B340D4">
            <w:pPr>
              <w:rPr>
                <w:rFonts w:ascii="DIF" w:hAnsi="DIF"/>
                <w:b/>
                <w:bCs/>
                <w:sz w:val="20"/>
                <w:szCs w:val="20"/>
              </w:rPr>
            </w:pPr>
          </w:p>
        </w:tc>
        <w:tc>
          <w:tcPr>
            <w:tcW w:w="2761" w:type="dxa"/>
            <w:shd w:val="clear" w:color="auto" w:fill="00B0F0"/>
          </w:tcPr>
          <w:p w14:paraId="14252BC3" w14:textId="77777777" w:rsidR="001021A4" w:rsidRPr="00A86C1D" w:rsidRDefault="001021A4" w:rsidP="00B340D4">
            <w:pPr>
              <w:rPr>
                <w:rFonts w:ascii="DIF" w:hAnsi="DIF"/>
                <w:b/>
                <w:bCs/>
                <w:sz w:val="18"/>
                <w:szCs w:val="18"/>
              </w:rPr>
            </w:pPr>
            <w:r>
              <w:rPr>
                <w:rFonts w:ascii="DIF" w:hAnsi="DIF"/>
                <w:b/>
                <w:bCs/>
                <w:sz w:val="18"/>
                <w:szCs w:val="18"/>
              </w:rPr>
              <w:t>Budget</w:t>
            </w:r>
            <w:r w:rsidRPr="00A86C1D">
              <w:rPr>
                <w:rFonts w:ascii="DIF" w:hAnsi="DIF"/>
                <w:b/>
                <w:bCs/>
                <w:sz w:val="18"/>
                <w:szCs w:val="18"/>
              </w:rPr>
              <w:t xml:space="preserve"> 2022</w:t>
            </w:r>
          </w:p>
        </w:tc>
        <w:tc>
          <w:tcPr>
            <w:tcW w:w="2881" w:type="dxa"/>
            <w:shd w:val="clear" w:color="auto" w:fill="00B0F0"/>
          </w:tcPr>
          <w:p w14:paraId="710C943B" w14:textId="77777777" w:rsidR="001021A4" w:rsidRPr="00A86C1D" w:rsidRDefault="001021A4" w:rsidP="00B340D4">
            <w:pPr>
              <w:rPr>
                <w:rFonts w:ascii="DIF" w:hAnsi="DIF"/>
                <w:b/>
                <w:bCs/>
                <w:sz w:val="18"/>
                <w:szCs w:val="18"/>
              </w:rPr>
            </w:pPr>
            <w:r>
              <w:rPr>
                <w:rFonts w:ascii="DIF" w:hAnsi="DIF"/>
                <w:b/>
                <w:bCs/>
                <w:sz w:val="18"/>
                <w:szCs w:val="18"/>
              </w:rPr>
              <w:t xml:space="preserve">Budget </w:t>
            </w:r>
            <w:r w:rsidRPr="00A86C1D">
              <w:rPr>
                <w:rFonts w:ascii="DIF" w:hAnsi="DIF"/>
                <w:b/>
                <w:bCs/>
                <w:sz w:val="18"/>
                <w:szCs w:val="18"/>
              </w:rPr>
              <w:t>2023</w:t>
            </w:r>
          </w:p>
        </w:tc>
        <w:tc>
          <w:tcPr>
            <w:tcW w:w="2997" w:type="dxa"/>
            <w:shd w:val="clear" w:color="auto" w:fill="00B0F0"/>
          </w:tcPr>
          <w:p w14:paraId="0A9F84B6" w14:textId="77777777" w:rsidR="001021A4" w:rsidRPr="00A86C1D" w:rsidRDefault="001021A4" w:rsidP="00B340D4">
            <w:pPr>
              <w:rPr>
                <w:rFonts w:ascii="DIF" w:hAnsi="DIF"/>
                <w:b/>
                <w:bCs/>
                <w:sz w:val="18"/>
                <w:szCs w:val="18"/>
              </w:rPr>
            </w:pPr>
            <w:r>
              <w:rPr>
                <w:rFonts w:ascii="DIF" w:hAnsi="DIF"/>
                <w:b/>
                <w:bCs/>
                <w:sz w:val="18"/>
                <w:szCs w:val="18"/>
              </w:rPr>
              <w:t xml:space="preserve">Budget </w:t>
            </w:r>
            <w:r w:rsidRPr="00A86C1D">
              <w:rPr>
                <w:rFonts w:ascii="DIF" w:hAnsi="DIF"/>
                <w:b/>
                <w:bCs/>
                <w:sz w:val="18"/>
                <w:szCs w:val="18"/>
              </w:rPr>
              <w:t>2024</w:t>
            </w:r>
          </w:p>
        </w:tc>
        <w:tc>
          <w:tcPr>
            <w:tcW w:w="2850" w:type="dxa"/>
            <w:shd w:val="clear" w:color="auto" w:fill="00B0F0"/>
          </w:tcPr>
          <w:p w14:paraId="24B2F58A" w14:textId="77777777" w:rsidR="001021A4" w:rsidRPr="00A86C1D" w:rsidRDefault="001021A4" w:rsidP="00B340D4">
            <w:pPr>
              <w:rPr>
                <w:rFonts w:ascii="DIF" w:hAnsi="DIF"/>
                <w:b/>
                <w:bCs/>
                <w:sz w:val="18"/>
                <w:szCs w:val="18"/>
              </w:rPr>
            </w:pPr>
            <w:r>
              <w:rPr>
                <w:rFonts w:ascii="DIF" w:hAnsi="DIF"/>
                <w:b/>
                <w:bCs/>
                <w:sz w:val="18"/>
                <w:szCs w:val="18"/>
              </w:rPr>
              <w:t>Budget</w:t>
            </w:r>
            <w:r w:rsidRPr="00A86C1D">
              <w:rPr>
                <w:rFonts w:ascii="DIF" w:hAnsi="DIF"/>
                <w:b/>
                <w:bCs/>
                <w:sz w:val="18"/>
                <w:szCs w:val="18"/>
              </w:rPr>
              <w:t xml:space="preserve"> 2025</w:t>
            </w:r>
          </w:p>
        </w:tc>
      </w:tr>
      <w:tr w:rsidR="001021A4" w14:paraId="06AF43E4" w14:textId="77777777" w:rsidTr="00B340D4">
        <w:trPr>
          <w:trHeight w:val="548"/>
        </w:trPr>
        <w:tc>
          <w:tcPr>
            <w:tcW w:w="3255" w:type="dxa"/>
          </w:tcPr>
          <w:p w14:paraId="254A29A1" w14:textId="77777777" w:rsidR="001021A4" w:rsidRDefault="001021A4" w:rsidP="00B340D4">
            <w:pPr>
              <w:rPr>
                <w:rFonts w:ascii="DIF" w:hAnsi="DIF"/>
                <w:sz w:val="20"/>
                <w:szCs w:val="20"/>
              </w:rPr>
            </w:pPr>
            <w:r>
              <w:rPr>
                <w:rFonts w:ascii="DIF" w:hAnsi="DIF"/>
                <w:sz w:val="20"/>
                <w:szCs w:val="20"/>
              </w:rPr>
              <w:t>Spor 1 – Børn- og ungefastholdelse</w:t>
            </w:r>
          </w:p>
        </w:tc>
        <w:tc>
          <w:tcPr>
            <w:tcW w:w="2761" w:type="dxa"/>
          </w:tcPr>
          <w:p w14:paraId="292BD511" w14:textId="77777777" w:rsidR="001021A4" w:rsidRDefault="001021A4" w:rsidP="00B340D4">
            <w:pPr>
              <w:jc w:val="right"/>
              <w:rPr>
                <w:rFonts w:ascii="DIF" w:hAnsi="DIF"/>
                <w:sz w:val="20"/>
                <w:szCs w:val="20"/>
              </w:rPr>
            </w:pPr>
            <w:r>
              <w:rPr>
                <w:rFonts w:ascii="DIF" w:hAnsi="DIF"/>
                <w:sz w:val="20"/>
                <w:szCs w:val="20"/>
              </w:rPr>
              <w:t>590 t.kr</w:t>
            </w:r>
          </w:p>
        </w:tc>
        <w:tc>
          <w:tcPr>
            <w:tcW w:w="2881" w:type="dxa"/>
          </w:tcPr>
          <w:p w14:paraId="1199A869" w14:textId="77777777" w:rsidR="001021A4" w:rsidRDefault="001021A4" w:rsidP="00B340D4">
            <w:pPr>
              <w:jc w:val="right"/>
              <w:rPr>
                <w:rFonts w:ascii="DIF" w:hAnsi="DIF"/>
                <w:sz w:val="20"/>
                <w:szCs w:val="20"/>
              </w:rPr>
            </w:pPr>
            <w:r>
              <w:rPr>
                <w:rFonts w:ascii="DIF" w:hAnsi="DIF"/>
                <w:sz w:val="20"/>
                <w:szCs w:val="20"/>
              </w:rPr>
              <w:t>590 t.kr.</w:t>
            </w:r>
          </w:p>
        </w:tc>
        <w:tc>
          <w:tcPr>
            <w:tcW w:w="2997" w:type="dxa"/>
          </w:tcPr>
          <w:p w14:paraId="4EDE7AF4" w14:textId="77777777" w:rsidR="001021A4" w:rsidRDefault="001021A4" w:rsidP="00B340D4">
            <w:pPr>
              <w:jc w:val="right"/>
              <w:rPr>
                <w:rFonts w:ascii="DIF" w:hAnsi="DIF"/>
                <w:sz w:val="20"/>
                <w:szCs w:val="20"/>
              </w:rPr>
            </w:pPr>
            <w:r>
              <w:rPr>
                <w:rFonts w:ascii="DIF" w:hAnsi="DIF"/>
                <w:sz w:val="20"/>
                <w:szCs w:val="20"/>
              </w:rPr>
              <w:t>590 t.kr.</w:t>
            </w:r>
          </w:p>
        </w:tc>
        <w:tc>
          <w:tcPr>
            <w:tcW w:w="2850" w:type="dxa"/>
          </w:tcPr>
          <w:p w14:paraId="481FCAAE" w14:textId="77777777" w:rsidR="001021A4" w:rsidRDefault="001021A4" w:rsidP="00B340D4">
            <w:pPr>
              <w:jc w:val="right"/>
              <w:rPr>
                <w:rFonts w:ascii="DIF" w:hAnsi="DIF"/>
                <w:sz w:val="20"/>
                <w:szCs w:val="20"/>
              </w:rPr>
            </w:pPr>
            <w:r>
              <w:rPr>
                <w:rFonts w:ascii="DIF" w:hAnsi="DIF"/>
                <w:sz w:val="20"/>
                <w:szCs w:val="20"/>
              </w:rPr>
              <w:t>590 t.kr.</w:t>
            </w:r>
          </w:p>
        </w:tc>
      </w:tr>
      <w:tr w:rsidR="001021A4" w14:paraId="0DD97981" w14:textId="77777777" w:rsidTr="00B340D4">
        <w:trPr>
          <w:trHeight w:val="548"/>
        </w:trPr>
        <w:tc>
          <w:tcPr>
            <w:tcW w:w="3255" w:type="dxa"/>
          </w:tcPr>
          <w:p w14:paraId="0CCC2AAB" w14:textId="77777777" w:rsidR="001021A4" w:rsidRDefault="001021A4" w:rsidP="00B340D4">
            <w:pPr>
              <w:rPr>
                <w:rFonts w:ascii="DIF" w:hAnsi="DIF"/>
                <w:sz w:val="20"/>
                <w:szCs w:val="20"/>
              </w:rPr>
            </w:pPr>
            <w:r>
              <w:rPr>
                <w:rFonts w:ascii="DIF" w:hAnsi="DIF"/>
                <w:sz w:val="20"/>
                <w:szCs w:val="20"/>
              </w:rPr>
              <w:t xml:space="preserve">Spor 2 - </w:t>
            </w:r>
            <w:r w:rsidRPr="00526030">
              <w:rPr>
                <w:rFonts w:ascii="DIF" w:hAnsi="DIF"/>
                <w:sz w:val="20"/>
                <w:szCs w:val="20"/>
              </w:rPr>
              <w:t>Organisationsudvikling og kommunikation</w:t>
            </w:r>
          </w:p>
        </w:tc>
        <w:tc>
          <w:tcPr>
            <w:tcW w:w="2761" w:type="dxa"/>
          </w:tcPr>
          <w:p w14:paraId="0F8D9560" w14:textId="77777777" w:rsidR="001021A4" w:rsidRDefault="001021A4" w:rsidP="00B340D4">
            <w:pPr>
              <w:jc w:val="right"/>
              <w:rPr>
                <w:rFonts w:ascii="DIF" w:hAnsi="DIF"/>
                <w:sz w:val="20"/>
                <w:szCs w:val="20"/>
              </w:rPr>
            </w:pPr>
            <w:r>
              <w:rPr>
                <w:rFonts w:ascii="DIF" w:hAnsi="DIF"/>
                <w:sz w:val="20"/>
                <w:szCs w:val="20"/>
              </w:rPr>
              <w:t>60 t.kr.</w:t>
            </w:r>
          </w:p>
        </w:tc>
        <w:tc>
          <w:tcPr>
            <w:tcW w:w="2881" w:type="dxa"/>
          </w:tcPr>
          <w:p w14:paraId="45A840A4" w14:textId="77777777" w:rsidR="001021A4" w:rsidRDefault="001021A4" w:rsidP="00B340D4">
            <w:pPr>
              <w:jc w:val="right"/>
              <w:rPr>
                <w:rFonts w:ascii="DIF" w:hAnsi="DIF"/>
                <w:sz w:val="20"/>
                <w:szCs w:val="20"/>
              </w:rPr>
            </w:pPr>
            <w:r>
              <w:rPr>
                <w:rFonts w:ascii="DIF" w:hAnsi="DIF"/>
                <w:sz w:val="20"/>
                <w:szCs w:val="20"/>
              </w:rPr>
              <w:t>60 t.kr.</w:t>
            </w:r>
          </w:p>
        </w:tc>
        <w:tc>
          <w:tcPr>
            <w:tcW w:w="2997" w:type="dxa"/>
          </w:tcPr>
          <w:p w14:paraId="62C4B954" w14:textId="77777777" w:rsidR="001021A4" w:rsidRDefault="001021A4" w:rsidP="00B340D4">
            <w:pPr>
              <w:jc w:val="right"/>
              <w:rPr>
                <w:rFonts w:ascii="DIF" w:hAnsi="DIF"/>
                <w:sz w:val="20"/>
                <w:szCs w:val="20"/>
              </w:rPr>
            </w:pPr>
            <w:r>
              <w:rPr>
                <w:rFonts w:ascii="DIF" w:hAnsi="DIF"/>
                <w:sz w:val="20"/>
                <w:szCs w:val="20"/>
              </w:rPr>
              <w:t>60 t.kr.</w:t>
            </w:r>
          </w:p>
        </w:tc>
        <w:tc>
          <w:tcPr>
            <w:tcW w:w="2850" w:type="dxa"/>
          </w:tcPr>
          <w:p w14:paraId="3006BEFB" w14:textId="77777777" w:rsidR="001021A4" w:rsidRDefault="001021A4" w:rsidP="00B340D4">
            <w:pPr>
              <w:jc w:val="right"/>
              <w:rPr>
                <w:rFonts w:ascii="DIF" w:hAnsi="DIF"/>
                <w:sz w:val="20"/>
                <w:szCs w:val="20"/>
              </w:rPr>
            </w:pPr>
            <w:r>
              <w:rPr>
                <w:rFonts w:ascii="DIF" w:hAnsi="DIF"/>
                <w:sz w:val="20"/>
                <w:szCs w:val="20"/>
              </w:rPr>
              <w:t>60 t.kr.</w:t>
            </w:r>
          </w:p>
        </w:tc>
      </w:tr>
      <w:tr w:rsidR="001021A4" w14:paraId="53D2E104" w14:textId="77777777" w:rsidTr="00B340D4">
        <w:trPr>
          <w:trHeight w:val="566"/>
        </w:trPr>
        <w:tc>
          <w:tcPr>
            <w:tcW w:w="3255" w:type="dxa"/>
          </w:tcPr>
          <w:p w14:paraId="6B1706ED" w14:textId="77777777" w:rsidR="001021A4" w:rsidRDefault="001021A4" w:rsidP="00B340D4">
            <w:pPr>
              <w:rPr>
                <w:rFonts w:ascii="DIF" w:hAnsi="DIF"/>
                <w:sz w:val="20"/>
                <w:szCs w:val="20"/>
              </w:rPr>
            </w:pPr>
            <w:r>
              <w:rPr>
                <w:rFonts w:ascii="DIF" w:hAnsi="DIF"/>
                <w:sz w:val="20"/>
                <w:szCs w:val="20"/>
              </w:rPr>
              <w:t>Spor 3 – Talent og elite</w:t>
            </w:r>
          </w:p>
        </w:tc>
        <w:tc>
          <w:tcPr>
            <w:tcW w:w="2761" w:type="dxa"/>
          </w:tcPr>
          <w:p w14:paraId="6D71B3B9" w14:textId="77777777" w:rsidR="001021A4" w:rsidRDefault="001021A4" w:rsidP="00B340D4">
            <w:pPr>
              <w:jc w:val="right"/>
              <w:rPr>
                <w:rFonts w:ascii="DIF" w:hAnsi="DIF"/>
                <w:sz w:val="20"/>
                <w:szCs w:val="20"/>
              </w:rPr>
            </w:pPr>
            <w:r>
              <w:rPr>
                <w:rFonts w:ascii="DIF" w:hAnsi="DIF"/>
                <w:sz w:val="20"/>
                <w:szCs w:val="20"/>
              </w:rPr>
              <w:t>590 t.kr.</w:t>
            </w:r>
          </w:p>
        </w:tc>
        <w:tc>
          <w:tcPr>
            <w:tcW w:w="2881" w:type="dxa"/>
          </w:tcPr>
          <w:p w14:paraId="3E08A356" w14:textId="77777777" w:rsidR="001021A4" w:rsidRDefault="001021A4" w:rsidP="00B340D4">
            <w:pPr>
              <w:jc w:val="right"/>
              <w:rPr>
                <w:rFonts w:ascii="DIF" w:hAnsi="DIF"/>
                <w:sz w:val="20"/>
                <w:szCs w:val="20"/>
              </w:rPr>
            </w:pPr>
            <w:r>
              <w:rPr>
                <w:rFonts w:ascii="DIF" w:hAnsi="DIF"/>
                <w:sz w:val="20"/>
                <w:szCs w:val="20"/>
              </w:rPr>
              <w:t>590 t.kr.</w:t>
            </w:r>
          </w:p>
        </w:tc>
        <w:tc>
          <w:tcPr>
            <w:tcW w:w="2997" w:type="dxa"/>
          </w:tcPr>
          <w:p w14:paraId="6C6F0011" w14:textId="77777777" w:rsidR="001021A4" w:rsidRDefault="001021A4" w:rsidP="00B340D4">
            <w:pPr>
              <w:jc w:val="right"/>
              <w:rPr>
                <w:rFonts w:ascii="DIF" w:hAnsi="DIF"/>
                <w:sz w:val="20"/>
                <w:szCs w:val="20"/>
              </w:rPr>
            </w:pPr>
            <w:r>
              <w:rPr>
                <w:rFonts w:ascii="DIF" w:hAnsi="DIF"/>
                <w:sz w:val="20"/>
                <w:szCs w:val="20"/>
              </w:rPr>
              <w:t>590 t.kr.</w:t>
            </w:r>
          </w:p>
        </w:tc>
        <w:tc>
          <w:tcPr>
            <w:tcW w:w="2850" w:type="dxa"/>
          </w:tcPr>
          <w:p w14:paraId="7962869B" w14:textId="77777777" w:rsidR="001021A4" w:rsidRDefault="001021A4" w:rsidP="00B340D4">
            <w:pPr>
              <w:jc w:val="right"/>
              <w:rPr>
                <w:rFonts w:ascii="DIF" w:hAnsi="DIF"/>
                <w:sz w:val="20"/>
                <w:szCs w:val="20"/>
              </w:rPr>
            </w:pPr>
            <w:r>
              <w:rPr>
                <w:rFonts w:ascii="DIF" w:hAnsi="DIF"/>
                <w:sz w:val="20"/>
                <w:szCs w:val="20"/>
              </w:rPr>
              <w:t>590 t.kr.</w:t>
            </w:r>
          </w:p>
        </w:tc>
      </w:tr>
      <w:tr w:rsidR="001021A4" w14:paraId="1CB06094" w14:textId="77777777" w:rsidTr="00B340D4">
        <w:trPr>
          <w:trHeight w:val="566"/>
        </w:trPr>
        <w:tc>
          <w:tcPr>
            <w:tcW w:w="3255" w:type="dxa"/>
            <w:shd w:val="clear" w:color="auto" w:fill="E7E6E6" w:themeFill="background2"/>
          </w:tcPr>
          <w:p w14:paraId="5C0F4845" w14:textId="77777777" w:rsidR="001021A4" w:rsidRDefault="001021A4" w:rsidP="00B340D4">
            <w:pPr>
              <w:rPr>
                <w:rFonts w:ascii="DIF" w:hAnsi="DIF"/>
                <w:sz w:val="20"/>
                <w:szCs w:val="20"/>
              </w:rPr>
            </w:pPr>
            <w:r w:rsidRPr="0096512B">
              <w:rPr>
                <w:rFonts w:ascii="DIF Semibold" w:hAnsi="DIF Semibold"/>
                <w:sz w:val="20"/>
                <w:szCs w:val="20"/>
              </w:rPr>
              <w:t>Total støtte fra DIF årligt</w:t>
            </w:r>
            <w:r>
              <w:rPr>
                <w:rFonts w:ascii="DIF Semibold" w:hAnsi="DIF Semibold"/>
                <w:sz w:val="20"/>
                <w:szCs w:val="20"/>
              </w:rPr>
              <w:t xml:space="preserve"> alle spor</w:t>
            </w:r>
          </w:p>
        </w:tc>
        <w:tc>
          <w:tcPr>
            <w:tcW w:w="2761" w:type="dxa"/>
            <w:shd w:val="clear" w:color="auto" w:fill="E7E6E6" w:themeFill="background2"/>
          </w:tcPr>
          <w:p w14:paraId="51545588" w14:textId="77777777" w:rsidR="001021A4" w:rsidRPr="00190924" w:rsidRDefault="001021A4" w:rsidP="00B340D4">
            <w:pPr>
              <w:jc w:val="right"/>
              <w:rPr>
                <w:rFonts w:ascii="DIF" w:hAnsi="DIF"/>
                <w:sz w:val="20"/>
                <w:szCs w:val="20"/>
                <w:highlight w:val="yellow"/>
              </w:rPr>
            </w:pPr>
            <w:r>
              <w:rPr>
                <w:rFonts w:ascii="DIF" w:hAnsi="DIF"/>
                <w:sz w:val="20"/>
                <w:szCs w:val="20"/>
                <w:highlight w:val="yellow"/>
              </w:rPr>
              <w:t>1.240.</w:t>
            </w:r>
            <w:r>
              <w:rPr>
                <w:rFonts w:ascii="DIF" w:hAnsi="DIF"/>
                <w:sz w:val="20"/>
                <w:szCs w:val="20"/>
                <w:highlight w:val="yellow"/>
              </w:rPr>
              <w:fldChar w:fldCharType="begin"/>
            </w:r>
            <w:r>
              <w:rPr>
                <w:rFonts w:ascii="DIF" w:hAnsi="DIF"/>
                <w:sz w:val="20"/>
                <w:szCs w:val="20"/>
                <w:highlight w:val="yellow"/>
              </w:rPr>
              <w:instrText xml:space="preserve"> =SUM(ABOVE) </w:instrText>
            </w:r>
            <w:r>
              <w:rPr>
                <w:rFonts w:ascii="DIF" w:hAnsi="DIF"/>
                <w:sz w:val="20"/>
                <w:szCs w:val="20"/>
                <w:highlight w:val="yellow"/>
              </w:rPr>
              <w:fldChar w:fldCharType="separate"/>
            </w:r>
            <w:r>
              <w:rPr>
                <w:rFonts w:ascii="DIF" w:hAnsi="DIF"/>
                <w:noProof/>
                <w:sz w:val="20"/>
                <w:szCs w:val="20"/>
                <w:highlight w:val="yellow"/>
              </w:rPr>
              <w:t>0</w:t>
            </w:r>
            <w:r>
              <w:rPr>
                <w:rFonts w:ascii="DIF" w:hAnsi="DIF"/>
                <w:sz w:val="20"/>
                <w:szCs w:val="20"/>
                <w:highlight w:val="yellow"/>
              </w:rPr>
              <w:fldChar w:fldCharType="end"/>
            </w:r>
            <w:r>
              <w:rPr>
                <w:rFonts w:ascii="DIF" w:hAnsi="DIF"/>
                <w:sz w:val="20"/>
                <w:szCs w:val="20"/>
                <w:highlight w:val="yellow"/>
              </w:rPr>
              <w:t>00 kr.</w:t>
            </w:r>
          </w:p>
        </w:tc>
        <w:tc>
          <w:tcPr>
            <w:tcW w:w="2881" w:type="dxa"/>
            <w:shd w:val="clear" w:color="auto" w:fill="E7E6E6" w:themeFill="background2"/>
          </w:tcPr>
          <w:p w14:paraId="2B6233C6" w14:textId="77777777" w:rsidR="001021A4" w:rsidRPr="00190924" w:rsidRDefault="001021A4" w:rsidP="00B340D4">
            <w:pPr>
              <w:jc w:val="right"/>
              <w:rPr>
                <w:rFonts w:ascii="DIF" w:hAnsi="DIF"/>
                <w:sz w:val="20"/>
                <w:szCs w:val="20"/>
                <w:highlight w:val="yellow"/>
              </w:rPr>
            </w:pPr>
            <w:r>
              <w:rPr>
                <w:rFonts w:ascii="DIF" w:hAnsi="DIF"/>
                <w:sz w:val="20"/>
                <w:szCs w:val="20"/>
                <w:highlight w:val="yellow"/>
              </w:rPr>
              <w:t>1.240.</w:t>
            </w:r>
            <w:r>
              <w:rPr>
                <w:rFonts w:ascii="DIF" w:hAnsi="DIF"/>
                <w:sz w:val="20"/>
                <w:szCs w:val="20"/>
                <w:highlight w:val="yellow"/>
              </w:rPr>
              <w:fldChar w:fldCharType="begin"/>
            </w:r>
            <w:r>
              <w:rPr>
                <w:rFonts w:ascii="DIF" w:hAnsi="DIF"/>
                <w:sz w:val="20"/>
                <w:szCs w:val="20"/>
                <w:highlight w:val="yellow"/>
              </w:rPr>
              <w:instrText xml:space="preserve"> =SUM(ABOVE) </w:instrText>
            </w:r>
            <w:r>
              <w:rPr>
                <w:rFonts w:ascii="DIF" w:hAnsi="DIF"/>
                <w:sz w:val="20"/>
                <w:szCs w:val="20"/>
                <w:highlight w:val="yellow"/>
              </w:rPr>
              <w:fldChar w:fldCharType="separate"/>
            </w:r>
            <w:r>
              <w:rPr>
                <w:rFonts w:ascii="DIF" w:hAnsi="DIF"/>
                <w:noProof/>
                <w:sz w:val="20"/>
                <w:szCs w:val="20"/>
                <w:highlight w:val="yellow"/>
              </w:rPr>
              <w:t>0</w:t>
            </w:r>
            <w:r>
              <w:rPr>
                <w:rFonts w:ascii="DIF" w:hAnsi="DIF"/>
                <w:sz w:val="20"/>
                <w:szCs w:val="20"/>
                <w:highlight w:val="yellow"/>
              </w:rPr>
              <w:fldChar w:fldCharType="end"/>
            </w:r>
            <w:r>
              <w:rPr>
                <w:rFonts w:ascii="DIF" w:hAnsi="DIF"/>
                <w:sz w:val="20"/>
                <w:szCs w:val="20"/>
                <w:highlight w:val="yellow"/>
              </w:rPr>
              <w:t>00 kr.</w:t>
            </w:r>
          </w:p>
        </w:tc>
        <w:tc>
          <w:tcPr>
            <w:tcW w:w="2997" w:type="dxa"/>
            <w:shd w:val="clear" w:color="auto" w:fill="E7E6E6" w:themeFill="background2"/>
          </w:tcPr>
          <w:p w14:paraId="716905F3" w14:textId="77777777" w:rsidR="001021A4" w:rsidRPr="00190924" w:rsidRDefault="001021A4" w:rsidP="00B340D4">
            <w:pPr>
              <w:jc w:val="right"/>
              <w:rPr>
                <w:rFonts w:ascii="DIF" w:hAnsi="DIF"/>
                <w:sz w:val="20"/>
                <w:szCs w:val="20"/>
                <w:highlight w:val="yellow"/>
              </w:rPr>
            </w:pPr>
            <w:r>
              <w:rPr>
                <w:rFonts w:ascii="DIF" w:hAnsi="DIF"/>
                <w:sz w:val="20"/>
                <w:szCs w:val="20"/>
                <w:highlight w:val="yellow"/>
              </w:rPr>
              <w:t>1.240.</w:t>
            </w:r>
            <w:r>
              <w:rPr>
                <w:rFonts w:ascii="DIF" w:hAnsi="DIF"/>
                <w:sz w:val="20"/>
                <w:szCs w:val="20"/>
                <w:highlight w:val="yellow"/>
              </w:rPr>
              <w:fldChar w:fldCharType="begin"/>
            </w:r>
            <w:r>
              <w:rPr>
                <w:rFonts w:ascii="DIF" w:hAnsi="DIF"/>
                <w:sz w:val="20"/>
                <w:szCs w:val="20"/>
                <w:highlight w:val="yellow"/>
              </w:rPr>
              <w:instrText xml:space="preserve"> =SUM(ABOVE) </w:instrText>
            </w:r>
            <w:r>
              <w:rPr>
                <w:rFonts w:ascii="DIF" w:hAnsi="DIF"/>
                <w:sz w:val="20"/>
                <w:szCs w:val="20"/>
                <w:highlight w:val="yellow"/>
              </w:rPr>
              <w:fldChar w:fldCharType="separate"/>
            </w:r>
            <w:r>
              <w:rPr>
                <w:rFonts w:ascii="DIF" w:hAnsi="DIF"/>
                <w:noProof/>
                <w:sz w:val="20"/>
                <w:szCs w:val="20"/>
                <w:highlight w:val="yellow"/>
              </w:rPr>
              <w:t>0</w:t>
            </w:r>
            <w:r>
              <w:rPr>
                <w:rFonts w:ascii="DIF" w:hAnsi="DIF"/>
                <w:sz w:val="20"/>
                <w:szCs w:val="20"/>
                <w:highlight w:val="yellow"/>
              </w:rPr>
              <w:fldChar w:fldCharType="end"/>
            </w:r>
            <w:r>
              <w:rPr>
                <w:rFonts w:ascii="DIF" w:hAnsi="DIF"/>
                <w:sz w:val="20"/>
                <w:szCs w:val="20"/>
                <w:highlight w:val="yellow"/>
              </w:rPr>
              <w:t>00 kr.</w:t>
            </w:r>
          </w:p>
        </w:tc>
        <w:tc>
          <w:tcPr>
            <w:tcW w:w="2850" w:type="dxa"/>
            <w:shd w:val="clear" w:color="auto" w:fill="E7E6E6" w:themeFill="background2"/>
          </w:tcPr>
          <w:p w14:paraId="65161F01" w14:textId="77777777" w:rsidR="001021A4" w:rsidRPr="00190924" w:rsidRDefault="001021A4" w:rsidP="00B340D4">
            <w:pPr>
              <w:jc w:val="right"/>
              <w:rPr>
                <w:rFonts w:ascii="DIF" w:hAnsi="DIF"/>
                <w:sz w:val="20"/>
                <w:szCs w:val="20"/>
                <w:highlight w:val="yellow"/>
              </w:rPr>
            </w:pPr>
            <w:r>
              <w:rPr>
                <w:rFonts w:ascii="DIF" w:hAnsi="DIF"/>
                <w:sz w:val="20"/>
                <w:szCs w:val="20"/>
                <w:highlight w:val="yellow"/>
              </w:rPr>
              <w:t>1.240.</w:t>
            </w:r>
            <w:r>
              <w:rPr>
                <w:rFonts w:ascii="DIF" w:hAnsi="DIF"/>
                <w:sz w:val="20"/>
                <w:szCs w:val="20"/>
                <w:highlight w:val="yellow"/>
              </w:rPr>
              <w:fldChar w:fldCharType="begin"/>
            </w:r>
            <w:r>
              <w:rPr>
                <w:rFonts w:ascii="DIF" w:hAnsi="DIF"/>
                <w:sz w:val="20"/>
                <w:szCs w:val="20"/>
                <w:highlight w:val="yellow"/>
              </w:rPr>
              <w:instrText xml:space="preserve"> =SUM(ABOVE) </w:instrText>
            </w:r>
            <w:r>
              <w:rPr>
                <w:rFonts w:ascii="DIF" w:hAnsi="DIF"/>
                <w:sz w:val="20"/>
                <w:szCs w:val="20"/>
                <w:highlight w:val="yellow"/>
              </w:rPr>
              <w:fldChar w:fldCharType="separate"/>
            </w:r>
            <w:r>
              <w:rPr>
                <w:rFonts w:ascii="DIF" w:hAnsi="DIF"/>
                <w:noProof/>
                <w:sz w:val="20"/>
                <w:szCs w:val="20"/>
                <w:highlight w:val="yellow"/>
              </w:rPr>
              <w:t>0</w:t>
            </w:r>
            <w:r>
              <w:rPr>
                <w:rFonts w:ascii="DIF" w:hAnsi="DIF"/>
                <w:sz w:val="20"/>
                <w:szCs w:val="20"/>
                <w:highlight w:val="yellow"/>
              </w:rPr>
              <w:fldChar w:fldCharType="end"/>
            </w:r>
            <w:r>
              <w:rPr>
                <w:rFonts w:ascii="DIF" w:hAnsi="DIF"/>
                <w:sz w:val="20"/>
                <w:szCs w:val="20"/>
                <w:highlight w:val="yellow"/>
              </w:rPr>
              <w:t>00 kr.</w:t>
            </w:r>
          </w:p>
        </w:tc>
      </w:tr>
      <w:bookmarkEnd w:id="3"/>
    </w:tbl>
    <w:p w14:paraId="00FF8761" w14:textId="77777777" w:rsidR="00C40D90" w:rsidRDefault="00C40D90" w:rsidP="001021A4">
      <w:pPr>
        <w:spacing w:after="0" w:line="240" w:lineRule="auto"/>
        <w:ind w:left="-567"/>
        <w:rPr>
          <w:rFonts w:ascii="DIF" w:hAnsi="DIF"/>
          <w:b/>
          <w:bCs/>
          <w:sz w:val="28"/>
          <w:szCs w:val="28"/>
        </w:rPr>
      </w:pPr>
    </w:p>
    <w:sectPr w:rsidR="00C40D90" w:rsidSect="008D594F">
      <w:headerReference w:type="default" r:id="rId12"/>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A974" w14:textId="77777777" w:rsidR="00DB370C" w:rsidRDefault="00DB370C" w:rsidP="00281DFB">
      <w:pPr>
        <w:spacing w:after="0" w:line="240" w:lineRule="auto"/>
      </w:pPr>
      <w:r>
        <w:separator/>
      </w:r>
    </w:p>
  </w:endnote>
  <w:endnote w:type="continuationSeparator" w:id="0">
    <w:p w14:paraId="1D5F9C41" w14:textId="77777777" w:rsidR="00DB370C" w:rsidRDefault="00DB370C" w:rsidP="0028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F">
    <w:altName w:val="Calibri"/>
    <w:charset w:val="00"/>
    <w:family w:val="auto"/>
    <w:pitch w:val="variable"/>
    <w:sig w:usb0="80000027" w:usb1="00000062" w:usb2="00000000" w:usb3="00000000" w:csb0="00000011" w:csb1="00000000"/>
  </w:font>
  <w:font w:name="DIF Semibold">
    <w:altName w:val="Calibri"/>
    <w:charset w:val="00"/>
    <w:family w:val="auto"/>
    <w:pitch w:val="variable"/>
    <w:sig w:usb0="80000027" w:usb1="00000062"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E7ABF" w14:textId="77777777" w:rsidR="00DB370C" w:rsidRDefault="00DB370C" w:rsidP="00281DFB">
      <w:pPr>
        <w:spacing w:after="0" w:line="240" w:lineRule="auto"/>
      </w:pPr>
      <w:r>
        <w:separator/>
      </w:r>
    </w:p>
  </w:footnote>
  <w:footnote w:type="continuationSeparator" w:id="0">
    <w:p w14:paraId="5668A36D" w14:textId="77777777" w:rsidR="00DB370C" w:rsidRDefault="00DB370C" w:rsidP="00281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59A2" w14:textId="0308502E" w:rsidR="00281DFB" w:rsidRDefault="00281DFB" w:rsidP="00281DFB">
    <w:pPr>
      <w:pStyle w:val="Sidehoved"/>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42E21"/>
    <w:multiLevelType w:val="hybridMultilevel"/>
    <w:tmpl w:val="B644CE94"/>
    <w:lvl w:ilvl="0" w:tplc="E6DC40EE">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5491F0F"/>
    <w:multiLevelType w:val="hybridMultilevel"/>
    <w:tmpl w:val="D0222D6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4F"/>
    <w:rsid w:val="0000013C"/>
    <w:rsid w:val="00000745"/>
    <w:rsid w:val="00001573"/>
    <w:rsid w:val="00015D74"/>
    <w:rsid w:val="00026DE5"/>
    <w:rsid w:val="000330B6"/>
    <w:rsid w:val="00037838"/>
    <w:rsid w:val="0004341C"/>
    <w:rsid w:val="00045D72"/>
    <w:rsid w:val="000516E1"/>
    <w:rsid w:val="00061F2E"/>
    <w:rsid w:val="000726CB"/>
    <w:rsid w:val="00074FCE"/>
    <w:rsid w:val="0008324E"/>
    <w:rsid w:val="000854A7"/>
    <w:rsid w:val="000A72BC"/>
    <w:rsid w:val="000B316F"/>
    <w:rsid w:val="000B475F"/>
    <w:rsid w:val="000C37C7"/>
    <w:rsid w:val="000C46DB"/>
    <w:rsid w:val="000C7CAF"/>
    <w:rsid w:val="000D4990"/>
    <w:rsid w:val="000E2A5B"/>
    <w:rsid w:val="000E534F"/>
    <w:rsid w:val="0010147A"/>
    <w:rsid w:val="001021A4"/>
    <w:rsid w:val="0010593D"/>
    <w:rsid w:val="00106159"/>
    <w:rsid w:val="0010728F"/>
    <w:rsid w:val="00114198"/>
    <w:rsid w:val="00114503"/>
    <w:rsid w:val="0011460D"/>
    <w:rsid w:val="00116638"/>
    <w:rsid w:val="00127D9B"/>
    <w:rsid w:val="00130589"/>
    <w:rsid w:val="0013188B"/>
    <w:rsid w:val="00147AEC"/>
    <w:rsid w:val="00176882"/>
    <w:rsid w:val="00190924"/>
    <w:rsid w:val="001952CB"/>
    <w:rsid w:val="001A06AA"/>
    <w:rsid w:val="001A111A"/>
    <w:rsid w:val="001A343E"/>
    <w:rsid w:val="001A5DF2"/>
    <w:rsid w:val="001B0674"/>
    <w:rsid w:val="001B25B1"/>
    <w:rsid w:val="001B5E6C"/>
    <w:rsid w:val="001C3E42"/>
    <w:rsid w:val="001C4A58"/>
    <w:rsid w:val="001C53ED"/>
    <w:rsid w:val="001C7E69"/>
    <w:rsid w:val="001D5004"/>
    <w:rsid w:val="001D6462"/>
    <w:rsid w:val="001D7B4F"/>
    <w:rsid w:val="001F2D6E"/>
    <w:rsid w:val="001F5E89"/>
    <w:rsid w:val="0020748D"/>
    <w:rsid w:val="002142A1"/>
    <w:rsid w:val="00215662"/>
    <w:rsid w:val="00220F39"/>
    <w:rsid w:val="0022248D"/>
    <w:rsid w:val="00225633"/>
    <w:rsid w:val="0023146A"/>
    <w:rsid w:val="00241878"/>
    <w:rsid w:val="00246483"/>
    <w:rsid w:val="0024730B"/>
    <w:rsid w:val="00261734"/>
    <w:rsid w:val="00263907"/>
    <w:rsid w:val="00267E03"/>
    <w:rsid w:val="00281DFB"/>
    <w:rsid w:val="002879A0"/>
    <w:rsid w:val="00296F56"/>
    <w:rsid w:val="00297165"/>
    <w:rsid w:val="002A74B3"/>
    <w:rsid w:val="002B377C"/>
    <w:rsid w:val="002D4E25"/>
    <w:rsid w:val="002D79C8"/>
    <w:rsid w:val="002E0EC2"/>
    <w:rsid w:val="002E7CEF"/>
    <w:rsid w:val="002F44CE"/>
    <w:rsid w:val="002F5338"/>
    <w:rsid w:val="003005D2"/>
    <w:rsid w:val="00311255"/>
    <w:rsid w:val="00316B19"/>
    <w:rsid w:val="00320354"/>
    <w:rsid w:val="00324CA6"/>
    <w:rsid w:val="00335B37"/>
    <w:rsid w:val="0033779C"/>
    <w:rsid w:val="00353CEF"/>
    <w:rsid w:val="00356A27"/>
    <w:rsid w:val="0036479D"/>
    <w:rsid w:val="00372BCB"/>
    <w:rsid w:val="0037538B"/>
    <w:rsid w:val="00381A9A"/>
    <w:rsid w:val="003862EE"/>
    <w:rsid w:val="0039450B"/>
    <w:rsid w:val="003A354D"/>
    <w:rsid w:val="003A3A0A"/>
    <w:rsid w:val="003B4AAE"/>
    <w:rsid w:val="003C08BF"/>
    <w:rsid w:val="003D0597"/>
    <w:rsid w:val="003D2DE9"/>
    <w:rsid w:val="003E7EEE"/>
    <w:rsid w:val="003F3C5A"/>
    <w:rsid w:val="003F5EBC"/>
    <w:rsid w:val="004154D6"/>
    <w:rsid w:val="004267CA"/>
    <w:rsid w:val="004302E0"/>
    <w:rsid w:val="004335E8"/>
    <w:rsid w:val="00434807"/>
    <w:rsid w:val="00434C41"/>
    <w:rsid w:val="00437641"/>
    <w:rsid w:val="00453BEA"/>
    <w:rsid w:val="0045537D"/>
    <w:rsid w:val="00470A2D"/>
    <w:rsid w:val="00487861"/>
    <w:rsid w:val="0049122B"/>
    <w:rsid w:val="004918F9"/>
    <w:rsid w:val="00493F88"/>
    <w:rsid w:val="004A16C0"/>
    <w:rsid w:val="004A5546"/>
    <w:rsid w:val="004C19E2"/>
    <w:rsid w:val="004C5772"/>
    <w:rsid w:val="004C5EC9"/>
    <w:rsid w:val="004D525B"/>
    <w:rsid w:val="00506609"/>
    <w:rsid w:val="00514CAF"/>
    <w:rsid w:val="00516250"/>
    <w:rsid w:val="00531886"/>
    <w:rsid w:val="00574D76"/>
    <w:rsid w:val="00583752"/>
    <w:rsid w:val="005930AA"/>
    <w:rsid w:val="005967F2"/>
    <w:rsid w:val="00596D89"/>
    <w:rsid w:val="005B4CBF"/>
    <w:rsid w:val="005C0E99"/>
    <w:rsid w:val="005C1703"/>
    <w:rsid w:val="005C5076"/>
    <w:rsid w:val="005D7256"/>
    <w:rsid w:val="005E5083"/>
    <w:rsid w:val="005E7AF7"/>
    <w:rsid w:val="005F4C81"/>
    <w:rsid w:val="005F62E3"/>
    <w:rsid w:val="005F79E2"/>
    <w:rsid w:val="00601937"/>
    <w:rsid w:val="00622509"/>
    <w:rsid w:val="00624AE0"/>
    <w:rsid w:val="00625DDD"/>
    <w:rsid w:val="00630562"/>
    <w:rsid w:val="006471A4"/>
    <w:rsid w:val="0065551D"/>
    <w:rsid w:val="006558CA"/>
    <w:rsid w:val="006631B6"/>
    <w:rsid w:val="00670B17"/>
    <w:rsid w:val="00675D4E"/>
    <w:rsid w:val="00675ECB"/>
    <w:rsid w:val="00676AB4"/>
    <w:rsid w:val="00681B06"/>
    <w:rsid w:val="006A0FEB"/>
    <w:rsid w:val="006B2932"/>
    <w:rsid w:val="006C11E1"/>
    <w:rsid w:val="006C2298"/>
    <w:rsid w:val="006C316F"/>
    <w:rsid w:val="006C363A"/>
    <w:rsid w:val="006C6095"/>
    <w:rsid w:val="006D333D"/>
    <w:rsid w:val="006D4A3E"/>
    <w:rsid w:val="00703342"/>
    <w:rsid w:val="00704038"/>
    <w:rsid w:val="007067CF"/>
    <w:rsid w:val="00710951"/>
    <w:rsid w:val="00710D33"/>
    <w:rsid w:val="007121A3"/>
    <w:rsid w:val="007146D6"/>
    <w:rsid w:val="0071573B"/>
    <w:rsid w:val="00720BAB"/>
    <w:rsid w:val="00720BF3"/>
    <w:rsid w:val="00736A7E"/>
    <w:rsid w:val="00740FEF"/>
    <w:rsid w:val="00745552"/>
    <w:rsid w:val="0074755F"/>
    <w:rsid w:val="007547F9"/>
    <w:rsid w:val="00755E31"/>
    <w:rsid w:val="00756D3C"/>
    <w:rsid w:val="00774C81"/>
    <w:rsid w:val="00780E8A"/>
    <w:rsid w:val="0078341C"/>
    <w:rsid w:val="00783FCC"/>
    <w:rsid w:val="007865FA"/>
    <w:rsid w:val="00791869"/>
    <w:rsid w:val="007923B1"/>
    <w:rsid w:val="00792A6B"/>
    <w:rsid w:val="007A6AD2"/>
    <w:rsid w:val="007A6F0A"/>
    <w:rsid w:val="007C422B"/>
    <w:rsid w:val="007C5F79"/>
    <w:rsid w:val="007D0362"/>
    <w:rsid w:val="007D0C29"/>
    <w:rsid w:val="007D5457"/>
    <w:rsid w:val="007E73AE"/>
    <w:rsid w:val="007F4991"/>
    <w:rsid w:val="007F4FB1"/>
    <w:rsid w:val="00801B16"/>
    <w:rsid w:val="00802130"/>
    <w:rsid w:val="00803889"/>
    <w:rsid w:val="008230A5"/>
    <w:rsid w:val="00823A76"/>
    <w:rsid w:val="0083147C"/>
    <w:rsid w:val="008529BE"/>
    <w:rsid w:val="008627AB"/>
    <w:rsid w:val="00867B1E"/>
    <w:rsid w:val="00870734"/>
    <w:rsid w:val="00881FF7"/>
    <w:rsid w:val="008B10B9"/>
    <w:rsid w:val="008B3734"/>
    <w:rsid w:val="008C2A50"/>
    <w:rsid w:val="008D37DF"/>
    <w:rsid w:val="008D40F1"/>
    <w:rsid w:val="008D594F"/>
    <w:rsid w:val="008D6A27"/>
    <w:rsid w:val="008E214C"/>
    <w:rsid w:val="008E6AC6"/>
    <w:rsid w:val="008E6EA3"/>
    <w:rsid w:val="008E7239"/>
    <w:rsid w:val="008F6C3B"/>
    <w:rsid w:val="00902AD6"/>
    <w:rsid w:val="009138FA"/>
    <w:rsid w:val="00923B93"/>
    <w:rsid w:val="009311D5"/>
    <w:rsid w:val="00933E10"/>
    <w:rsid w:val="00933F97"/>
    <w:rsid w:val="00934CB2"/>
    <w:rsid w:val="0095330C"/>
    <w:rsid w:val="00955E31"/>
    <w:rsid w:val="0096512B"/>
    <w:rsid w:val="00983509"/>
    <w:rsid w:val="00993217"/>
    <w:rsid w:val="009A2C9C"/>
    <w:rsid w:val="009A7802"/>
    <w:rsid w:val="009A7C9D"/>
    <w:rsid w:val="009B087D"/>
    <w:rsid w:val="009B1952"/>
    <w:rsid w:val="009B4958"/>
    <w:rsid w:val="009D1FAA"/>
    <w:rsid w:val="009D4187"/>
    <w:rsid w:val="009E0866"/>
    <w:rsid w:val="009F42B9"/>
    <w:rsid w:val="00A01FA8"/>
    <w:rsid w:val="00A01FE0"/>
    <w:rsid w:val="00A058B9"/>
    <w:rsid w:val="00A073DB"/>
    <w:rsid w:val="00A137BE"/>
    <w:rsid w:val="00A221A1"/>
    <w:rsid w:val="00A23596"/>
    <w:rsid w:val="00A23A8A"/>
    <w:rsid w:val="00A2536D"/>
    <w:rsid w:val="00A33F97"/>
    <w:rsid w:val="00A34736"/>
    <w:rsid w:val="00A37EB8"/>
    <w:rsid w:val="00A40D7A"/>
    <w:rsid w:val="00A4456C"/>
    <w:rsid w:val="00A4725E"/>
    <w:rsid w:val="00A51734"/>
    <w:rsid w:val="00A51741"/>
    <w:rsid w:val="00A61842"/>
    <w:rsid w:val="00A769F8"/>
    <w:rsid w:val="00A8355E"/>
    <w:rsid w:val="00A86C1D"/>
    <w:rsid w:val="00A97924"/>
    <w:rsid w:val="00AA0731"/>
    <w:rsid w:val="00AB43BD"/>
    <w:rsid w:val="00AB51F4"/>
    <w:rsid w:val="00AC65C0"/>
    <w:rsid w:val="00AD0940"/>
    <w:rsid w:val="00AD3C0C"/>
    <w:rsid w:val="00AD4646"/>
    <w:rsid w:val="00AD47C9"/>
    <w:rsid w:val="00AE39CC"/>
    <w:rsid w:val="00AF260C"/>
    <w:rsid w:val="00B033AE"/>
    <w:rsid w:val="00B052A1"/>
    <w:rsid w:val="00B110AB"/>
    <w:rsid w:val="00B13C51"/>
    <w:rsid w:val="00B20246"/>
    <w:rsid w:val="00B21D1C"/>
    <w:rsid w:val="00B31F09"/>
    <w:rsid w:val="00B53FC4"/>
    <w:rsid w:val="00B54E2D"/>
    <w:rsid w:val="00B54EE7"/>
    <w:rsid w:val="00B63B65"/>
    <w:rsid w:val="00B63F35"/>
    <w:rsid w:val="00B7008B"/>
    <w:rsid w:val="00B83336"/>
    <w:rsid w:val="00BA482C"/>
    <w:rsid w:val="00BA48A8"/>
    <w:rsid w:val="00BA4985"/>
    <w:rsid w:val="00BB1A26"/>
    <w:rsid w:val="00BB4C34"/>
    <w:rsid w:val="00BB58F2"/>
    <w:rsid w:val="00BE4AB4"/>
    <w:rsid w:val="00BE5D0A"/>
    <w:rsid w:val="00BF4985"/>
    <w:rsid w:val="00BF7A17"/>
    <w:rsid w:val="00C01AE3"/>
    <w:rsid w:val="00C07A61"/>
    <w:rsid w:val="00C15A12"/>
    <w:rsid w:val="00C16599"/>
    <w:rsid w:val="00C32771"/>
    <w:rsid w:val="00C34A4D"/>
    <w:rsid w:val="00C40D90"/>
    <w:rsid w:val="00C448C2"/>
    <w:rsid w:val="00C4643A"/>
    <w:rsid w:val="00C50A4A"/>
    <w:rsid w:val="00C53B48"/>
    <w:rsid w:val="00C556E5"/>
    <w:rsid w:val="00C71EDF"/>
    <w:rsid w:val="00C73AF5"/>
    <w:rsid w:val="00C7468D"/>
    <w:rsid w:val="00C84000"/>
    <w:rsid w:val="00C96B0E"/>
    <w:rsid w:val="00CA1366"/>
    <w:rsid w:val="00CB095A"/>
    <w:rsid w:val="00CB0F35"/>
    <w:rsid w:val="00CC0B73"/>
    <w:rsid w:val="00CD76C0"/>
    <w:rsid w:val="00CE199C"/>
    <w:rsid w:val="00CE3144"/>
    <w:rsid w:val="00CE55DB"/>
    <w:rsid w:val="00CE69E2"/>
    <w:rsid w:val="00CF6B5D"/>
    <w:rsid w:val="00CF6EE9"/>
    <w:rsid w:val="00D05D36"/>
    <w:rsid w:val="00D0618D"/>
    <w:rsid w:val="00D105B6"/>
    <w:rsid w:val="00D16C3F"/>
    <w:rsid w:val="00D2258C"/>
    <w:rsid w:val="00D23FF7"/>
    <w:rsid w:val="00D27230"/>
    <w:rsid w:val="00D32396"/>
    <w:rsid w:val="00D335BD"/>
    <w:rsid w:val="00D40C38"/>
    <w:rsid w:val="00D42E00"/>
    <w:rsid w:val="00D54324"/>
    <w:rsid w:val="00D7241C"/>
    <w:rsid w:val="00D83742"/>
    <w:rsid w:val="00D85475"/>
    <w:rsid w:val="00D8798C"/>
    <w:rsid w:val="00D901A4"/>
    <w:rsid w:val="00D92E3F"/>
    <w:rsid w:val="00DA2A6E"/>
    <w:rsid w:val="00DB1C03"/>
    <w:rsid w:val="00DB2B58"/>
    <w:rsid w:val="00DB370C"/>
    <w:rsid w:val="00DD6DCE"/>
    <w:rsid w:val="00DE1C13"/>
    <w:rsid w:val="00DE31FB"/>
    <w:rsid w:val="00DF0C38"/>
    <w:rsid w:val="00DF684E"/>
    <w:rsid w:val="00DF68B0"/>
    <w:rsid w:val="00E07186"/>
    <w:rsid w:val="00E11DD7"/>
    <w:rsid w:val="00E15CF4"/>
    <w:rsid w:val="00E22936"/>
    <w:rsid w:val="00E33D99"/>
    <w:rsid w:val="00E34CB8"/>
    <w:rsid w:val="00E35F20"/>
    <w:rsid w:val="00E37FCD"/>
    <w:rsid w:val="00E41CA2"/>
    <w:rsid w:val="00E44088"/>
    <w:rsid w:val="00E45BA3"/>
    <w:rsid w:val="00E466AC"/>
    <w:rsid w:val="00E52D15"/>
    <w:rsid w:val="00E5317C"/>
    <w:rsid w:val="00E61F3A"/>
    <w:rsid w:val="00E63AAC"/>
    <w:rsid w:val="00E649E7"/>
    <w:rsid w:val="00E73129"/>
    <w:rsid w:val="00E73215"/>
    <w:rsid w:val="00E8035E"/>
    <w:rsid w:val="00E83AE1"/>
    <w:rsid w:val="00E91984"/>
    <w:rsid w:val="00EA5970"/>
    <w:rsid w:val="00ED0DBF"/>
    <w:rsid w:val="00EE510F"/>
    <w:rsid w:val="00EE5869"/>
    <w:rsid w:val="00EF1ED6"/>
    <w:rsid w:val="00EF5C72"/>
    <w:rsid w:val="00F0776F"/>
    <w:rsid w:val="00F224AA"/>
    <w:rsid w:val="00F22A2E"/>
    <w:rsid w:val="00F34837"/>
    <w:rsid w:val="00F36638"/>
    <w:rsid w:val="00F662B8"/>
    <w:rsid w:val="00F7457B"/>
    <w:rsid w:val="00F80C97"/>
    <w:rsid w:val="00F91D07"/>
    <w:rsid w:val="00F94921"/>
    <w:rsid w:val="00F955AD"/>
    <w:rsid w:val="00FA77AB"/>
    <w:rsid w:val="00FC3E85"/>
    <w:rsid w:val="00FC4778"/>
    <w:rsid w:val="00FD2570"/>
    <w:rsid w:val="00FD56D3"/>
    <w:rsid w:val="00FE18A3"/>
    <w:rsid w:val="00FF5EB4"/>
    <w:rsid w:val="00FF5F91"/>
    <w:rsid w:val="00FF6D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F7AB"/>
  <w15:chartTrackingRefBased/>
  <w15:docId w15:val="{98E59F34-3D86-4369-9889-5114BB5B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08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D5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D3C0C"/>
    <w:pPr>
      <w:ind w:left="720"/>
      <w:contextualSpacing/>
    </w:pPr>
  </w:style>
  <w:style w:type="character" w:styleId="Pladsholdertekst">
    <w:name w:val="Placeholder Text"/>
    <w:basedOn w:val="Standardskrifttypeiafsnit"/>
    <w:uiPriority w:val="99"/>
    <w:semiHidden/>
    <w:rsid w:val="008D6A27"/>
    <w:rPr>
      <w:color w:val="808080"/>
    </w:rPr>
  </w:style>
  <w:style w:type="paragraph" w:styleId="Sidehoved">
    <w:name w:val="header"/>
    <w:basedOn w:val="Normal"/>
    <w:link w:val="SidehovedTegn"/>
    <w:uiPriority w:val="99"/>
    <w:unhideWhenUsed/>
    <w:rsid w:val="00281DF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81DFB"/>
  </w:style>
  <w:style w:type="paragraph" w:styleId="Sidefod">
    <w:name w:val="footer"/>
    <w:basedOn w:val="Normal"/>
    <w:link w:val="SidefodTegn"/>
    <w:uiPriority w:val="99"/>
    <w:unhideWhenUsed/>
    <w:rsid w:val="00281DF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81DFB"/>
  </w:style>
  <w:style w:type="paragraph" w:styleId="Markeringsbobletekst">
    <w:name w:val="Balloon Text"/>
    <w:basedOn w:val="Normal"/>
    <w:link w:val="MarkeringsbobletekstTegn"/>
    <w:uiPriority w:val="99"/>
    <w:semiHidden/>
    <w:unhideWhenUsed/>
    <w:rsid w:val="004A16C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A16C0"/>
    <w:rPr>
      <w:rFonts w:ascii="Segoe UI" w:hAnsi="Segoe UI" w:cs="Segoe UI"/>
      <w:sz w:val="18"/>
      <w:szCs w:val="18"/>
    </w:rPr>
  </w:style>
  <w:style w:type="character" w:styleId="Kommentarhenvisning">
    <w:name w:val="annotation reference"/>
    <w:basedOn w:val="Standardskrifttypeiafsnit"/>
    <w:uiPriority w:val="99"/>
    <w:semiHidden/>
    <w:unhideWhenUsed/>
    <w:rsid w:val="004A16C0"/>
    <w:rPr>
      <w:sz w:val="16"/>
      <w:szCs w:val="16"/>
    </w:rPr>
  </w:style>
  <w:style w:type="paragraph" w:styleId="Kommentartekst">
    <w:name w:val="annotation text"/>
    <w:basedOn w:val="Normal"/>
    <w:link w:val="KommentartekstTegn"/>
    <w:uiPriority w:val="99"/>
    <w:semiHidden/>
    <w:unhideWhenUsed/>
    <w:rsid w:val="004A16C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A16C0"/>
    <w:rPr>
      <w:sz w:val="20"/>
      <w:szCs w:val="20"/>
    </w:rPr>
  </w:style>
  <w:style w:type="paragraph" w:styleId="Kommentaremne">
    <w:name w:val="annotation subject"/>
    <w:basedOn w:val="Kommentartekst"/>
    <w:next w:val="Kommentartekst"/>
    <w:link w:val="KommentaremneTegn"/>
    <w:uiPriority w:val="99"/>
    <w:semiHidden/>
    <w:unhideWhenUsed/>
    <w:rsid w:val="004A16C0"/>
    <w:rPr>
      <w:b/>
      <w:bCs/>
    </w:rPr>
  </w:style>
  <w:style w:type="character" w:customStyle="1" w:styleId="KommentaremneTegn">
    <w:name w:val="Kommentaremne Tegn"/>
    <w:basedOn w:val="KommentartekstTegn"/>
    <w:link w:val="Kommentaremne"/>
    <w:uiPriority w:val="99"/>
    <w:semiHidden/>
    <w:rsid w:val="004A16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48390">
      <w:bodyDiv w:val="1"/>
      <w:marLeft w:val="0"/>
      <w:marRight w:val="0"/>
      <w:marTop w:val="0"/>
      <w:marBottom w:val="0"/>
      <w:divBdr>
        <w:top w:val="none" w:sz="0" w:space="0" w:color="auto"/>
        <w:left w:val="none" w:sz="0" w:space="0" w:color="auto"/>
        <w:bottom w:val="none" w:sz="0" w:space="0" w:color="auto"/>
        <w:right w:val="none" w:sz="0" w:space="0" w:color="auto"/>
      </w:divBdr>
    </w:div>
    <w:div w:id="1236551433">
      <w:bodyDiv w:val="1"/>
      <w:marLeft w:val="0"/>
      <w:marRight w:val="0"/>
      <w:marTop w:val="0"/>
      <w:marBottom w:val="0"/>
      <w:divBdr>
        <w:top w:val="none" w:sz="0" w:space="0" w:color="auto"/>
        <w:left w:val="none" w:sz="0" w:space="0" w:color="auto"/>
        <w:bottom w:val="none" w:sz="0" w:space="0" w:color="auto"/>
        <w:right w:val="none" w:sz="0" w:space="0" w:color="auto"/>
      </w:divBdr>
    </w:div>
    <w:div w:id="1354184873">
      <w:bodyDiv w:val="1"/>
      <w:marLeft w:val="0"/>
      <w:marRight w:val="0"/>
      <w:marTop w:val="0"/>
      <w:marBottom w:val="0"/>
      <w:divBdr>
        <w:top w:val="none" w:sz="0" w:space="0" w:color="auto"/>
        <w:left w:val="none" w:sz="0" w:space="0" w:color="auto"/>
        <w:bottom w:val="none" w:sz="0" w:space="0" w:color="auto"/>
        <w:right w:val="none" w:sz="0" w:space="0" w:color="auto"/>
      </w:divBdr>
    </w:div>
    <w:div w:id="1370035391">
      <w:bodyDiv w:val="1"/>
      <w:marLeft w:val="0"/>
      <w:marRight w:val="0"/>
      <w:marTop w:val="0"/>
      <w:marBottom w:val="0"/>
      <w:divBdr>
        <w:top w:val="none" w:sz="0" w:space="0" w:color="auto"/>
        <w:left w:val="none" w:sz="0" w:space="0" w:color="auto"/>
        <w:bottom w:val="none" w:sz="0" w:space="0" w:color="auto"/>
        <w:right w:val="none" w:sz="0" w:space="0" w:color="auto"/>
      </w:divBdr>
    </w:div>
    <w:div w:id="1827895475">
      <w:bodyDiv w:val="1"/>
      <w:marLeft w:val="0"/>
      <w:marRight w:val="0"/>
      <w:marTop w:val="0"/>
      <w:marBottom w:val="0"/>
      <w:divBdr>
        <w:top w:val="none" w:sz="0" w:space="0" w:color="auto"/>
        <w:left w:val="none" w:sz="0" w:space="0" w:color="auto"/>
        <w:bottom w:val="none" w:sz="0" w:space="0" w:color="auto"/>
        <w:right w:val="none" w:sz="0" w:space="0" w:color="auto"/>
      </w:divBdr>
    </w:div>
    <w:div w:id="191674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E8ADAE892B6C64BBE70C74FA6BE4BA8" ma:contentTypeVersion="13" ma:contentTypeDescription="Opret et nyt dokument." ma:contentTypeScope="" ma:versionID="ede3dc9a7dcb204057bd66ad2967647e">
  <xsd:schema xmlns:xsd="http://www.w3.org/2001/XMLSchema" xmlns:xs="http://www.w3.org/2001/XMLSchema" xmlns:p="http://schemas.microsoft.com/office/2006/metadata/properties" xmlns:ns3="830557c8-0f4e-4985-991d-a5aeed89ac3e" xmlns:ns4="23bd58b3-ea34-4da9-9040-f5f8696fd275" targetNamespace="http://schemas.microsoft.com/office/2006/metadata/properties" ma:root="true" ma:fieldsID="3c44dd97899040c2c14d7ba99ca6c34d" ns3:_="" ns4:_="">
    <xsd:import namespace="830557c8-0f4e-4985-991d-a5aeed89ac3e"/>
    <xsd:import namespace="23bd58b3-ea34-4da9-9040-f5f8696fd2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57c8-0f4e-4985-991d-a5aeed89a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d58b3-ea34-4da9-9040-f5f8696fd275"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SharingHintHash" ma:index="20"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9DB15F-1806-483D-BC3F-41E20C46F467}">
  <ds:schemaRefs>
    <ds:schemaRef ds:uri="http://schemas.openxmlformats.org/officeDocument/2006/bibliography"/>
  </ds:schemaRefs>
</ds:datastoreItem>
</file>

<file path=customXml/itemProps2.xml><?xml version="1.0" encoding="utf-8"?>
<ds:datastoreItem xmlns:ds="http://schemas.openxmlformats.org/officeDocument/2006/customXml" ds:itemID="{013B8D73-8376-4A00-AA2C-3926E839E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57c8-0f4e-4985-991d-a5aeed89ac3e"/>
    <ds:schemaRef ds:uri="23bd58b3-ea34-4da9-9040-f5f8696fd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7FE11-715B-4E39-9498-FF4078BF60B2}">
  <ds:schemaRefs>
    <ds:schemaRef ds:uri="http://schemas.microsoft.com/sharepoint/v3/contenttype/forms"/>
  </ds:schemaRefs>
</ds:datastoreItem>
</file>

<file path=customXml/itemProps4.xml><?xml version="1.0" encoding="utf-8"?>
<ds:datastoreItem xmlns:ds="http://schemas.openxmlformats.org/officeDocument/2006/customXml" ds:itemID="{63F4CA1B-166D-4D09-8104-C734BF84B5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983</Words>
  <Characters>5997</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Nicklas Bjaaland</dc:creator>
  <cp:keywords/>
  <dc:description/>
  <cp:lastModifiedBy>who set</cp:lastModifiedBy>
  <cp:revision>2</cp:revision>
  <dcterms:created xsi:type="dcterms:W3CDTF">2022-01-04T13:28:00Z</dcterms:created>
  <dcterms:modified xsi:type="dcterms:W3CDTF">2022-01-04T13:28:00Z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0x0101003E8ADAE892B6C64BBE70C74FA6BE4BA8</vt:lpwstr>
  </property>
</Properties>
</file>